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31" w:rsidRPr="00030530" w:rsidRDefault="002B3A31" w:rsidP="002B3A31">
      <w:pPr>
        <w:shd w:val="clear" w:color="auto" w:fill="FFFFFF"/>
        <w:spacing w:before="120" w:after="120" w:line="234" w:lineRule="atLeast"/>
        <w:jc w:val="center"/>
        <w:rPr>
          <w:b/>
          <w:bCs/>
          <w:color w:val="000000"/>
          <w:sz w:val="28"/>
          <w:szCs w:val="28"/>
        </w:rPr>
      </w:pPr>
      <w:r w:rsidRPr="00030530">
        <w:rPr>
          <w:b/>
          <w:bCs/>
          <w:color w:val="000000"/>
          <w:sz w:val="28"/>
          <w:szCs w:val="28"/>
        </w:rPr>
        <w:t>P</w:t>
      </w:r>
      <w:r w:rsidR="00C81102">
        <w:rPr>
          <w:b/>
          <w:bCs/>
          <w:color w:val="000000"/>
          <w:sz w:val="28"/>
          <w:szCs w:val="28"/>
        </w:rPr>
        <w:t>hụ lục</w:t>
      </w:r>
    </w:p>
    <w:p w:rsidR="006C327D" w:rsidRDefault="002B3A31" w:rsidP="0002044D">
      <w:pPr>
        <w:shd w:val="clear" w:color="auto" w:fill="FFFFFF"/>
        <w:spacing w:before="120" w:line="234" w:lineRule="atLeast"/>
        <w:jc w:val="center"/>
        <w:rPr>
          <w:b/>
          <w:color w:val="000000"/>
          <w:sz w:val="28"/>
          <w:szCs w:val="28"/>
        </w:rPr>
      </w:pPr>
      <w:r w:rsidRPr="002C3E58">
        <w:rPr>
          <w:b/>
          <w:color w:val="000000"/>
          <w:sz w:val="28"/>
          <w:szCs w:val="28"/>
        </w:rPr>
        <w:t xml:space="preserve">THỦ TỤC HÀNH CHÍNH MỚI BAN HÀNH </w:t>
      </w:r>
      <w:r w:rsidR="002C3E58">
        <w:rPr>
          <w:b/>
          <w:color w:val="000000"/>
          <w:sz w:val="28"/>
          <w:szCs w:val="28"/>
        </w:rPr>
        <w:t>LĨNH VỰC KHOA HỌC</w:t>
      </w:r>
      <w:r w:rsidR="002C3E58">
        <w:rPr>
          <w:b/>
          <w:color w:val="000000"/>
          <w:sz w:val="28"/>
          <w:szCs w:val="28"/>
          <w:lang w:val="vi-VN"/>
        </w:rPr>
        <w:t>,</w:t>
      </w:r>
      <w:r w:rsidRPr="002C3E58">
        <w:rPr>
          <w:b/>
          <w:color w:val="000000"/>
          <w:sz w:val="28"/>
          <w:szCs w:val="28"/>
        </w:rPr>
        <w:t xml:space="preserve"> CÔNG NGHỆ VÀ MÔI TRƯỜNG THUỘC </w:t>
      </w:r>
      <w:r w:rsidR="00AB15EB">
        <w:rPr>
          <w:b/>
          <w:color w:val="000000"/>
          <w:sz w:val="28"/>
          <w:szCs w:val="28"/>
        </w:rPr>
        <w:t xml:space="preserve">THẨM QUYỀN </w:t>
      </w:r>
    </w:p>
    <w:p w:rsidR="00A542CC" w:rsidRPr="0002044D" w:rsidRDefault="00AB15EB" w:rsidP="006C327D">
      <w:pPr>
        <w:shd w:val="clear" w:color="auto" w:fill="FFFFFF"/>
        <w:spacing w:line="234" w:lineRule="atLeast"/>
        <w:jc w:val="center"/>
        <w:rPr>
          <w:b/>
          <w:color w:val="000000"/>
          <w:sz w:val="28"/>
          <w:szCs w:val="28"/>
        </w:rPr>
      </w:pPr>
      <w:r>
        <w:rPr>
          <w:b/>
          <w:color w:val="000000"/>
          <w:sz w:val="28"/>
          <w:szCs w:val="28"/>
        </w:rPr>
        <w:t>GIẢI QUYẾT</w:t>
      </w:r>
      <w:r w:rsidR="002B3A31" w:rsidRPr="002C3E58">
        <w:rPr>
          <w:b/>
          <w:color w:val="000000"/>
          <w:sz w:val="28"/>
          <w:szCs w:val="28"/>
        </w:rPr>
        <w:t>CỦA SỞ NÔNG NGHIỆP VÀ PHÁT TRIỂN NÔNG THÔN</w:t>
      </w:r>
      <w:r w:rsidR="002B3A31" w:rsidRPr="00030530">
        <w:rPr>
          <w:color w:val="000000"/>
          <w:sz w:val="28"/>
          <w:szCs w:val="28"/>
        </w:rPr>
        <w:br/>
      </w:r>
      <w:r w:rsidR="002B3A31" w:rsidRPr="00A542CC">
        <w:rPr>
          <w:i/>
          <w:iCs/>
          <w:color w:val="000000"/>
          <w:sz w:val="26"/>
          <w:szCs w:val="26"/>
        </w:rPr>
        <w:t xml:space="preserve">(Ban hành kèm theo Quyết định số </w:t>
      </w:r>
      <w:r w:rsidR="00191BC4">
        <w:rPr>
          <w:i/>
          <w:iCs/>
          <w:color w:val="000000"/>
          <w:sz w:val="26"/>
          <w:szCs w:val="26"/>
        </w:rPr>
        <w:t>1052</w:t>
      </w:r>
      <w:r w:rsidR="002B3A31" w:rsidRPr="00A542CC">
        <w:rPr>
          <w:i/>
          <w:iCs/>
          <w:color w:val="000000"/>
          <w:sz w:val="26"/>
          <w:szCs w:val="26"/>
        </w:rPr>
        <w:t xml:space="preserve"> /QĐ-UBND  ngày </w:t>
      </w:r>
      <w:r w:rsidR="00191BC4">
        <w:rPr>
          <w:i/>
          <w:iCs/>
          <w:color w:val="000000"/>
          <w:sz w:val="26"/>
          <w:szCs w:val="26"/>
        </w:rPr>
        <w:t>12</w:t>
      </w:r>
      <w:bookmarkStart w:id="0" w:name="_GoBack"/>
      <w:bookmarkEnd w:id="0"/>
      <w:r w:rsidR="002B3A31" w:rsidRPr="00A542CC">
        <w:rPr>
          <w:i/>
          <w:iCs/>
          <w:color w:val="000000"/>
          <w:sz w:val="26"/>
          <w:szCs w:val="26"/>
        </w:rPr>
        <w:t xml:space="preserve">  tháng</w:t>
      </w:r>
      <w:r w:rsidR="00882B3C" w:rsidRPr="00A542CC">
        <w:rPr>
          <w:i/>
          <w:iCs/>
          <w:color w:val="000000"/>
          <w:sz w:val="26"/>
          <w:szCs w:val="26"/>
        </w:rPr>
        <w:t xml:space="preserve"> 5</w:t>
      </w:r>
      <w:r w:rsidR="002B3A31" w:rsidRPr="00A542CC">
        <w:rPr>
          <w:i/>
          <w:iCs/>
          <w:color w:val="000000"/>
          <w:sz w:val="26"/>
          <w:szCs w:val="26"/>
        </w:rPr>
        <w:t xml:space="preserve"> năm 2021 </w:t>
      </w:r>
    </w:p>
    <w:p w:rsidR="002B3A31" w:rsidRPr="00030530" w:rsidRDefault="001933FC" w:rsidP="00A542CC">
      <w:pPr>
        <w:shd w:val="clear" w:color="auto" w:fill="FFFFFF"/>
        <w:spacing w:line="234" w:lineRule="atLeast"/>
        <w:jc w:val="center"/>
        <w:rPr>
          <w:i/>
          <w:sz w:val="28"/>
          <w:szCs w:val="28"/>
          <w:lang w:val="af-ZA"/>
        </w:rPr>
      </w:pPr>
      <w:r w:rsidRPr="00A542CC">
        <w:rPr>
          <w:i/>
          <w:iCs/>
          <w:color w:val="000000"/>
          <w:sz w:val="26"/>
          <w:szCs w:val="26"/>
        </w:rPr>
        <w:t xml:space="preserve">của </w:t>
      </w:r>
      <w:r w:rsidR="002B3A31" w:rsidRPr="00A542CC">
        <w:rPr>
          <w:i/>
          <w:sz w:val="26"/>
          <w:szCs w:val="26"/>
          <w:lang w:val="af-ZA"/>
        </w:rPr>
        <w:t>Chủ tịch Ủy ban nhân dân tỉnh Thừa Thiên Huế</w:t>
      </w:r>
      <w:r w:rsidR="00882B3C" w:rsidRPr="00A542CC">
        <w:rPr>
          <w:i/>
          <w:sz w:val="26"/>
          <w:szCs w:val="26"/>
          <w:lang w:val="af-ZA"/>
        </w:rPr>
        <w:t>)</w:t>
      </w:r>
    </w:p>
    <w:p w:rsidR="00A542CC" w:rsidRDefault="00A542CC" w:rsidP="00A542CC">
      <w:pPr>
        <w:shd w:val="clear" w:color="auto" w:fill="FFFFFF"/>
        <w:spacing w:before="240" w:line="234" w:lineRule="atLeast"/>
        <w:rPr>
          <w:b/>
          <w:bCs/>
          <w:color w:val="000000"/>
          <w:sz w:val="28"/>
          <w:szCs w:val="28"/>
        </w:rPr>
      </w:pPr>
      <w:bookmarkStart w:id="1" w:name="bookmark7"/>
    </w:p>
    <w:p w:rsidR="002B3A31" w:rsidRPr="004E654D" w:rsidRDefault="002B3A31" w:rsidP="00A542CC">
      <w:pPr>
        <w:shd w:val="clear" w:color="auto" w:fill="FFFFFF"/>
        <w:spacing w:before="240" w:line="234" w:lineRule="atLeast"/>
        <w:rPr>
          <w:b/>
          <w:bCs/>
          <w:color w:val="000000"/>
          <w:sz w:val="28"/>
          <w:szCs w:val="28"/>
        </w:rPr>
      </w:pPr>
      <w:r w:rsidRPr="004E654D">
        <w:rPr>
          <w:b/>
          <w:bCs/>
          <w:color w:val="000000"/>
          <w:sz w:val="28"/>
          <w:szCs w:val="28"/>
        </w:rPr>
        <w:t>PHẦN I:</w:t>
      </w:r>
      <w:bookmarkEnd w:id="1"/>
      <w:r w:rsidRPr="004E654D">
        <w:rPr>
          <w:b/>
          <w:bCs/>
          <w:color w:val="000000"/>
          <w:sz w:val="28"/>
          <w:szCs w:val="28"/>
        </w:rPr>
        <w:t xml:space="preserve"> DANH MỤC THỦ TỤC HÀNH CHÍNH</w:t>
      </w:r>
    </w:p>
    <w:p w:rsidR="006E1E16" w:rsidRPr="00E35DEF" w:rsidRDefault="006E1E16" w:rsidP="00A542CC">
      <w:pPr>
        <w:shd w:val="clear" w:color="auto" w:fill="FFFFFF"/>
        <w:spacing w:line="234" w:lineRule="atLeast"/>
        <w:rPr>
          <w:color w:val="000000"/>
          <w:sz w:val="28"/>
          <w:szCs w:val="28"/>
        </w:rPr>
      </w:pPr>
      <w:bookmarkStart w:id="2" w:name="bookmark8"/>
      <w:r w:rsidRPr="00E35DEF">
        <w:rPr>
          <w:b/>
          <w:bCs/>
          <w:color w:val="000000"/>
          <w:sz w:val="28"/>
          <w:szCs w:val="28"/>
        </w:rPr>
        <w:t xml:space="preserve">1. Danh mục thủ tục hành chính mới ban hành thuộc </w:t>
      </w:r>
      <w:r w:rsidR="00911CA9">
        <w:rPr>
          <w:b/>
          <w:bCs/>
          <w:color w:val="000000"/>
          <w:sz w:val="28"/>
          <w:szCs w:val="28"/>
        </w:rPr>
        <w:t>thẩm quyền giải quyết</w:t>
      </w:r>
      <w:r w:rsidRPr="00E35DEF">
        <w:rPr>
          <w:b/>
          <w:bCs/>
          <w:color w:val="000000"/>
          <w:sz w:val="28"/>
          <w:szCs w:val="28"/>
        </w:rPr>
        <w:t xml:space="preserve"> của Sở Nông nghiệp và Phát triển nông thôn</w:t>
      </w:r>
      <w:bookmarkEnd w:id="2"/>
    </w:p>
    <w:tbl>
      <w:tblPr>
        <w:tblW w:w="5000" w:type="pct"/>
        <w:tblCellSpacing w:w="0" w:type="dxa"/>
        <w:tblCellMar>
          <w:left w:w="0" w:type="dxa"/>
          <w:right w:w="0" w:type="dxa"/>
        </w:tblCellMar>
        <w:tblLook w:val="04A0"/>
      </w:tblPr>
      <w:tblGrid>
        <w:gridCol w:w="678"/>
        <w:gridCol w:w="3721"/>
        <w:gridCol w:w="1506"/>
        <w:gridCol w:w="3495"/>
      </w:tblGrid>
      <w:tr w:rsidR="006E1E16" w:rsidRPr="00030530" w:rsidTr="002C3E58">
        <w:trPr>
          <w:tblCellSpacing w:w="0" w:type="dxa"/>
        </w:trPr>
        <w:tc>
          <w:tcPr>
            <w:tcW w:w="361" w:type="pct"/>
            <w:tcBorders>
              <w:top w:val="single" w:sz="8" w:space="0" w:color="auto"/>
              <w:left w:val="single" w:sz="8" w:space="0" w:color="auto"/>
              <w:bottom w:val="nil"/>
              <w:right w:val="nil"/>
            </w:tcBorders>
            <w:shd w:val="clear" w:color="auto" w:fill="FFFFFF"/>
            <w:vAlign w:val="center"/>
            <w:hideMark/>
          </w:tcPr>
          <w:p w:rsidR="006E1E16" w:rsidRPr="00030530" w:rsidRDefault="006E1E16" w:rsidP="00281AD5">
            <w:pPr>
              <w:spacing w:before="120" w:after="120" w:line="234" w:lineRule="atLeast"/>
              <w:jc w:val="center"/>
              <w:rPr>
                <w:sz w:val="26"/>
                <w:szCs w:val="26"/>
              </w:rPr>
            </w:pPr>
            <w:r w:rsidRPr="00030530">
              <w:rPr>
                <w:b/>
                <w:bCs/>
                <w:sz w:val="26"/>
                <w:szCs w:val="26"/>
              </w:rPr>
              <w:t>STT</w:t>
            </w:r>
          </w:p>
        </w:tc>
        <w:tc>
          <w:tcPr>
            <w:tcW w:w="1979" w:type="pct"/>
            <w:tcBorders>
              <w:top w:val="single" w:sz="8" w:space="0" w:color="auto"/>
              <w:left w:val="single" w:sz="8" w:space="0" w:color="auto"/>
              <w:bottom w:val="nil"/>
              <w:right w:val="nil"/>
            </w:tcBorders>
            <w:shd w:val="clear" w:color="auto" w:fill="FFFFFF"/>
            <w:vAlign w:val="center"/>
            <w:hideMark/>
          </w:tcPr>
          <w:p w:rsidR="006E1E16" w:rsidRPr="00030530" w:rsidRDefault="006E1E16" w:rsidP="00281AD5">
            <w:pPr>
              <w:spacing w:before="120" w:after="120" w:line="234" w:lineRule="atLeast"/>
              <w:jc w:val="center"/>
              <w:rPr>
                <w:sz w:val="26"/>
                <w:szCs w:val="26"/>
              </w:rPr>
            </w:pPr>
            <w:r w:rsidRPr="00030530">
              <w:rPr>
                <w:b/>
                <w:bCs/>
                <w:sz w:val="26"/>
                <w:szCs w:val="26"/>
              </w:rPr>
              <w:t>Tên thủ tục hành chính</w:t>
            </w:r>
          </w:p>
        </w:tc>
        <w:tc>
          <w:tcPr>
            <w:tcW w:w="801" w:type="pct"/>
            <w:tcBorders>
              <w:top w:val="single" w:sz="8" w:space="0" w:color="auto"/>
              <w:left w:val="single" w:sz="8" w:space="0" w:color="auto"/>
              <w:bottom w:val="nil"/>
              <w:right w:val="nil"/>
            </w:tcBorders>
            <w:shd w:val="clear" w:color="auto" w:fill="FFFFFF"/>
            <w:vAlign w:val="center"/>
            <w:hideMark/>
          </w:tcPr>
          <w:p w:rsidR="006E1E16" w:rsidRPr="00030530" w:rsidRDefault="006E1E16" w:rsidP="00281AD5">
            <w:pPr>
              <w:spacing w:before="120" w:after="120" w:line="234" w:lineRule="atLeast"/>
              <w:jc w:val="center"/>
              <w:rPr>
                <w:sz w:val="26"/>
                <w:szCs w:val="26"/>
              </w:rPr>
            </w:pPr>
            <w:r w:rsidRPr="00030530">
              <w:rPr>
                <w:b/>
                <w:bCs/>
                <w:sz w:val="26"/>
                <w:szCs w:val="26"/>
              </w:rPr>
              <w:t>Lĩnh vực</w:t>
            </w:r>
          </w:p>
        </w:tc>
        <w:tc>
          <w:tcPr>
            <w:tcW w:w="1859" w:type="pct"/>
            <w:tcBorders>
              <w:top w:val="single" w:sz="8" w:space="0" w:color="auto"/>
              <w:left w:val="single" w:sz="8" w:space="0" w:color="auto"/>
              <w:bottom w:val="nil"/>
              <w:right w:val="single" w:sz="8" w:space="0" w:color="auto"/>
            </w:tcBorders>
            <w:shd w:val="clear" w:color="auto" w:fill="FFFFFF"/>
            <w:vAlign w:val="center"/>
            <w:hideMark/>
          </w:tcPr>
          <w:p w:rsidR="006E1E16" w:rsidRPr="00030530" w:rsidRDefault="006E1E16" w:rsidP="00281AD5">
            <w:pPr>
              <w:spacing w:before="120" w:after="120" w:line="234" w:lineRule="atLeast"/>
              <w:jc w:val="center"/>
              <w:rPr>
                <w:sz w:val="26"/>
                <w:szCs w:val="26"/>
              </w:rPr>
            </w:pPr>
            <w:r w:rsidRPr="00030530">
              <w:rPr>
                <w:b/>
                <w:bCs/>
                <w:sz w:val="26"/>
                <w:szCs w:val="26"/>
              </w:rPr>
              <w:t>Cơ quan thực hiện</w:t>
            </w:r>
          </w:p>
        </w:tc>
      </w:tr>
      <w:tr w:rsidR="006E1E16" w:rsidRPr="00030530" w:rsidTr="002C3E58">
        <w:trPr>
          <w:tblCellSpacing w:w="0" w:type="dxa"/>
        </w:trPr>
        <w:tc>
          <w:tcPr>
            <w:tcW w:w="361" w:type="pct"/>
            <w:tcBorders>
              <w:top w:val="single" w:sz="8" w:space="0" w:color="auto"/>
              <w:left w:val="single" w:sz="8" w:space="0" w:color="auto"/>
              <w:bottom w:val="single" w:sz="8" w:space="0" w:color="auto"/>
              <w:right w:val="nil"/>
            </w:tcBorders>
            <w:shd w:val="clear" w:color="auto" w:fill="FFFFFF"/>
            <w:vAlign w:val="center"/>
            <w:hideMark/>
          </w:tcPr>
          <w:p w:rsidR="006E1E16" w:rsidRPr="00030530" w:rsidRDefault="006E1E16" w:rsidP="00281AD5">
            <w:pPr>
              <w:spacing w:before="120" w:after="120" w:line="234" w:lineRule="atLeast"/>
              <w:jc w:val="center"/>
              <w:rPr>
                <w:sz w:val="26"/>
                <w:szCs w:val="26"/>
              </w:rPr>
            </w:pPr>
            <w:r w:rsidRPr="00030530">
              <w:rPr>
                <w:sz w:val="26"/>
                <w:szCs w:val="26"/>
              </w:rPr>
              <w:t>1</w:t>
            </w:r>
          </w:p>
        </w:tc>
        <w:tc>
          <w:tcPr>
            <w:tcW w:w="1979" w:type="pct"/>
            <w:tcBorders>
              <w:top w:val="single" w:sz="8" w:space="0" w:color="auto"/>
              <w:left w:val="single" w:sz="8" w:space="0" w:color="auto"/>
              <w:bottom w:val="single" w:sz="8" w:space="0" w:color="auto"/>
              <w:right w:val="nil"/>
            </w:tcBorders>
            <w:shd w:val="clear" w:color="auto" w:fill="FFFFFF"/>
            <w:vAlign w:val="center"/>
            <w:hideMark/>
          </w:tcPr>
          <w:p w:rsidR="006E1E16" w:rsidRPr="00030530" w:rsidRDefault="006E1E16" w:rsidP="00030530">
            <w:pPr>
              <w:spacing w:before="120" w:after="120" w:line="234" w:lineRule="atLeast"/>
              <w:rPr>
                <w:sz w:val="26"/>
                <w:szCs w:val="26"/>
              </w:rPr>
            </w:pPr>
            <w:r w:rsidRPr="00030530">
              <w:rPr>
                <w:sz w:val="26"/>
                <w:szCs w:val="26"/>
              </w:rPr>
              <w:t>Đăng ký công bố hợp quy đối với các sản phẩm, hàng hóa sản xuất trong nước được quản lý bởi các quy chuẩn kỹ thuật quốc gia do Bộ Nông nghiệp và Phát triển nông thôn ban hành.</w:t>
            </w:r>
          </w:p>
        </w:tc>
        <w:tc>
          <w:tcPr>
            <w:tcW w:w="801" w:type="pct"/>
            <w:tcBorders>
              <w:top w:val="single" w:sz="8" w:space="0" w:color="auto"/>
              <w:left w:val="single" w:sz="8" w:space="0" w:color="auto"/>
              <w:bottom w:val="single" w:sz="8" w:space="0" w:color="auto"/>
              <w:right w:val="nil"/>
            </w:tcBorders>
            <w:shd w:val="clear" w:color="auto" w:fill="FFFFFF"/>
            <w:vAlign w:val="center"/>
            <w:hideMark/>
          </w:tcPr>
          <w:p w:rsidR="006E1E16" w:rsidRPr="00030530" w:rsidRDefault="006E1E16" w:rsidP="00030530">
            <w:pPr>
              <w:spacing w:before="120" w:after="120" w:line="234" w:lineRule="atLeast"/>
              <w:jc w:val="center"/>
              <w:rPr>
                <w:sz w:val="26"/>
                <w:szCs w:val="26"/>
              </w:rPr>
            </w:pPr>
            <w:r w:rsidRPr="00030530">
              <w:rPr>
                <w:sz w:val="26"/>
                <w:szCs w:val="26"/>
              </w:rPr>
              <w:t>Khoa học</w:t>
            </w:r>
            <w:r w:rsidR="002C3E58">
              <w:rPr>
                <w:sz w:val="26"/>
                <w:szCs w:val="26"/>
                <w:lang w:val="vi-VN"/>
              </w:rPr>
              <w:t>,</w:t>
            </w:r>
            <w:r w:rsidRPr="00030530">
              <w:rPr>
                <w:sz w:val="26"/>
                <w:szCs w:val="26"/>
              </w:rPr>
              <w:t xml:space="preserve"> Công nghệ và Môi trường</w:t>
            </w:r>
          </w:p>
        </w:tc>
        <w:tc>
          <w:tcPr>
            <w:tcW w:w="18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E1E16" w:rsidRPr="00030530" w:rsidRDefault="006E1E16" w:rsidP="00030530">
            <w:pPr>
              <w:spacing w:before="120" w:after="120" w:line="234" w:lineRule="atLeast"/>
              <w:jc w:val="center"/>
              <w:rPr>
                <w:sz w:val="26"/>
                <w:szCs w:val="26"/>
              </w:rPr>
            </w:pPr>
            <w:r w:rsidRPr="00030530">
              <w:rPr>
                <w:sz w:val="26"/>
                <w:szCs w:val="26"/>
              </w:rPr>
              <w:t>Sở Nông nghiệp</w:t>
            </w:r>
            <w:r w:rsidR="00030530">
              <w:rPr>
                <w:sz w:val="26"/>
                <w:szCs w:val="26"/>
              </w:rPr>
              <w:t xml:space="preserve"> </w:t>
            </w:r>
            <w:r w:rsidRPr="00030530">
              <w:rPr>
                <w:sz w:val="26"/>
                <w:szCs w:val="26"/>
              </w:rPr>
              <w:t>và Phát triển nông thôn</w:t>
            </w:r>
          </w:p>
        </w:tc>
      </w:tr>
    </w:tbl>
    <w:p w:rsidR="00CB793F" w:rsidRDefault="00CB793F" w:rsidP="002B3A31">
      <w:pPr>
        <w:shd w:val="clear" w:color="auto" w:fill="FFFFFF"/>
        <w:spacing w:before="360" w:after="120" w:line="234" w:lineRule="atLeast"/>
        <w:rPr>
          <w:b/>
          <w:bCs/>
          <w:color w:val="000000"/>
          <w:sz w:val="28"/>
          <w:szCs w:val="28"/>
        </w:rPr>
      </w:pPr>
    </w:p>
    <w:p w:rsidR="002B3A31" w:rsidRPr="00030530" w:rsidRDefault="002B3A31" w:rsidP="0082626A">
      <w:pPr>
        <w:shd w:val="clear" w:color="auto" w:fill="FFFFFF"/>
        <w:spacing w:before="360" w:after="120" w:line="234" w:lineRule="atLeast"/>
        <w:rPr>
          <w:color w:val="000000"/>
          <w:sz w:val="28"/>
          <w:szCs w:val="28"/>
        </w:rPr>
      </w:pPr>
      <w:r w:rsidRPr="00030530">
        <w:rPr>
          <w:b/>
          <w:bCs/>
          <w:color w:val="000000"/>
          <w:sz w:val="28"/>
          <w:szCs w:val="28"/>
        </w:rPr>
        <w:t xml:space="preserve">PHẦN II: </w:t>
      </w:r>
      <w:r w:rsidR="004E654D">
        <w:rPr>
          <w:b/>
          <w:bCs/>
          <w:color w:val="000000"/>
          <w:sz w:val="28"/>
          <w:szCs w:val="28"/>
        </w:rPr>
        <w:t>NỘI DUNG CỤ THỂ CỦA</w:t>
      </w:r>
      <w:r w:rsidRPr="00030530">
        <w:rPr>
          <w:b/>
          <w:bCs/>
          <w:color w:val="000000"/>
          <w:sz w:val="28"/>
          <w:szCs w:val="28"/>
        </w:rPr>
        <w:t xml:space="preserve"> THỦ TỤC HÀNH CHÍNH</w:t>
      </w:r>
    </w:p>
    <w:p w:rsidR="000C028A" w:rsidRPr="000C028A" w:rsidRDefault="002B3A31" w:rsidP="00ED69AC">
      <w:pPr>
        <w:pStyle w:val="ListParagraph"/>
        <w:numPr>
          <w:ilvl w:val="0"/>
          <w:numId w:val="2"/>
        </w:numPr>
        <w:shd w:val="clear" w:color="auto" w:fill="FFFFFF"/>
        <w:spacing w:before="120" w:after="120" w:line="234" w:lineRule="atLeast"/>
        <w:jc w:val="both"/>
        <w:rPr>
          <w:color w:val="000000"/>
          <w:sz w:val="28"/>
          <w:szCs w:val="28"/>
        </w:rPr>
      </w:pPr>
      <w:r w:rsidRPr="000C028A">
        <w:rPr>
          <w:b/>
          <w:bCs/>
          <w:color w:val="000000"/>
          <w:sz w:val="28"/>
          <w:szCs w:val="28"/>
        </w:rPr>
        <w:t>Tên thủ tục hành chính:</w:t>
      </w:r>
      <w:r w:rsidRPr="000C028A">
        <w:rPr>
          <w:color w:val="000000"/>
          <w:sz w:val="28"/>
          <w:szCs w:val="28"/>
        </w:rPr>
        <w:t> </w:t>
      </w:r>
    </w:p>
    <w:p w:rsidR="002B3A31" w:rsidRPr="000C028A" w:rsidRDefault="002B3A31" w:rsidP="00546C57">
      <w:pPr>
        <w:shd w:val="clear" w:color="auto" w:fill="FFFFFF"/>
        <w:spacing w:before="120" w:after="120" w:line="234" w:lineRule="atLeast"/>
        <w:ind w:firstLine="567"/>
        <w:jc w:val="both"/>
        <w:rPr>
          <w:color w:val="000000"/>
          <w:sz w:val="28"/>
          <w:szCs w:val="28"/>
        </w:rPr>
      </w:pPr>
      <w:r w:rsidRPr="000C028A">
        <w:rPr>
          <w:color w:val="000000"/>
          <w:sz w:val="28"/>
          <w:szCs w:val="28"/>
        </w:rPr>
        <w:t>Thủ tục đăng ký công bố hợp quy đối với các sản phẩm, hàng hóa sản xuất trong nước được quản lý bởi các quy chuẩn kỹ thuật quốc gia do Bộ Nông nghiệp và Phát triển nông thôn ban hành.</w:t>
      </w:r>
    </w:p>
    <w:p w:rsidR="002B3A31" w:rsidRPr="00CB03BB" w:rsidRDefault="002B3A31" w:rsidP="00ED69AC">
      <w:pPr>
        <w:pStyle w:val="ListParagraph"/>
        <w:numPr>
          <w:ilvl w:val="0"/>
          <w:numId w:val="2"/>
        </w:numPr>
        <w:shd w:val="clear" w:color="auto" w:fill="FFFFFF"/>
        <w:spacing w:line="234" w:lineRule="atLeast"/>
        <w:jc w:val="both"/>
        <w:rPr>
          <w:b/>
          <w:bCs/>
          <w:color w:val="000000"/>
          <w:sz w:val="28"/>
          <w:szCs w:val="28"/>
        </w:rPr>
      </w:pPr>
      <w:bookmarkStart w:id="3" w:name="bookmark13"/>
      <w:r w:rsidRPr="00CB03BB">
        <w:rPr>
          <w:b/>
          <w:bCs/>
          <w:color w:val="000000"/>
          <w:sz w:val="28"/>
          <w:szCs w:val="28"/>
        </w:rPr>
        <w:t>Trình tự thực hiện:</w:t>
      </w:r>
      <w:bookmarkEnd w:id="3"/>
    </w:p>
    <w:p w:rsidR="00796095" w:rsidRPr="00535830" w:rsidRDefault="00796095" w:rsidP="00617125">
      <w:pPr>
        <w:widowControl w:val="0"/>
        <w:spacing w:before="120" w:after="120" w:line="264" w:lineRule="auto"/>
        <w:ind w:firstLine="709"/>
        <w:jc w:val="both"/>
        <w:rPr>
          <w:sz w:val="28"/>
          <w:szCs w:val="28"/>
          <w:lang w:val="de-DE"/>
        </w:rPr>
      </w:pPr>
      <w:r w:rsidRPr="000C028A">
        <w:rPr>
          <w:b/>
          <w:sz w:val="28"/>
          <w:szCs w:val="28"/>
          <w:lang w:val="de-DE"/>
        </w:rPr>
        <w:t>Bước 1</w:t>
      </w:r>
      <w:r w:rsidRPr="00535830">
        <w:rPr>
          <w:sz w:val="28"/>
          <w:szCs w:val="28"/>
          <w:lang w:val="de-DE"/>
        </w:rPr>
        <w:t xml:space="preserve">: </w:t>
      </w:r>
      <w:r w:rsidR="00535830" w:rsidRPr="00535830">
        <w:rPr>
          <w:color w:val="000000"/>
          <w:sz w:val="28"/>
          <w:szCs w:val="28"/>
        </w:rPr>
        <w:t>Tổ chức, cá nhân thực hiện công bố hợp quy sản phẩm, hàng hóa sản xuất trong nước phù hợp với quy chuẩn kỹ thuật tương ứng (Bao gồm: Trường hợp công bố hợp quy dựa trên kết quả tự đánh giá; trường hợp công bố hợp quy dựa trên kết quả đánh giá của tổ chức chứng nhận đã đăng ký hoặc được thừa nhận; trường hợp công bố hợp quy dựa trên kết quả đánh giá của tổ chức chứng nhận được chỉ định) nộp hồ sơ tới Sở Nông nghiệp và Phát triển nông thôn</w:t>
      </w:r>
      <w:r w:rsidR="00535830">
        <w:rPr>
          <w:color w:val="000000"/>
          <w:sz w:val="28"/>
          <w:szCs w:val="28"/>
        </w:rPr>
        <w:t xml:space="preserve"> thông </w:t>
      </w:r>
      <w:r w:rsidRPr="00535830">
        <w:rPr>
          <w:sz w:val="28"/>
          <w:szCs w:val="28"/>
          <w:lang w:val="de-DE"/>
        </w:rPr>
        <w:t>qua Trung tâm Phục vụ hành chính công tỉnh.</w:t>
      </w:r>
    </w:p>
    <w:p w:rsidR="002B3A31" w:rsidRPr="00546C57" w:rsidRDefault="002B3A31" w:rsidP="00617125">
      <w:pPr>
        <w:shd w:val="clear" w:color="auto" w:fill="FFFFFF"/>
        <w:spacing w:line="234" w:lineRule="atLeast"/>
        <w:ind w:firstLine="709"/>
        <w:jc w:val="both"/>
        <w:rPr>
          <w:color w:val="000000"/>
          <w:sz w:val="28"/>
          <w:szCs w:val="28"/>
        </w:rPr>
      </w:pPr>
      <w:r w:rsidRPr="00E24287">
        <w:rPr>
          <w:b/>
          <w:color w:val="000000"/>
          <w:sz w:val="28"/>
          <w:szCs w:val="28"/>
        </w:rPr>
        <w:t>Bước 2:</w:t>
      </w:r>
      <w:r w:rsidRPr="00E24287">
        <w:rPr>
          <w:color w:val="000000"/>
          <w:sz w:val="28"/>
          <w:szCs w:val="28"/>
        </w:rPr>
        <w:t xml:space="preserve"> </w:t>
      </w:r>
      <w:r w:rsidRPr="00546C57">
        <w:rPr>
          <w:color w:val="000000"/>
          <w:sz w:val="28"/>
          <w:szCs w:val="28"/>
        </w:rPr>
        <w:t>Xử lý hồ sơ</w:t>
      </w:r>
    </w:p>
    <w:p w:rsidR="00E24287" w:rsidRPr="00E24287" w:rsidRDefault="00E24287" w:rsidP="00617125">
      <w:pPr>
        <w:shd w:val="clear" w:color="auto" w:fill="FFFFFF"/>
        <w:spacing w:before="120" w:after="120" w:line="234" w:lineRule="atLeast"/>
        <w:ind w:firstLine="709"/>
        <w:jc w:val="both"/>
        <w:rPr>
          <w:b/>
          <w:color w:val="000000"/>
          <w:sz w:val="28"/>
          <w:szCs w:val="28"/>
        </w:rPr>
      </w:pPr>
      <w:r w:rsidRPr="00E24287">
        <w:rPr>
          <w:b/>
          <w:color w:val="000000"/>
          <w:sz w:val="28"/>
          <w:szCs w:val="28"/>
        </w:rPr>
        <w:t>* Đối với trường hợp công bố hợp quy dựa trên kết quả tự đánh giá:</w:t>
      </w:r>
    </w:p>
    <w:p w:rsidR="00E24287" w:rsidRPr="00E24287" w:rsidRDefault="00E24287" w:rsidP="00617125">
      <w:pPr>
        <w:pStyle w:val="ListParagraph"/>
        <w:shd w:val="clear" w:color="auto" w:fill="FFFFFF"/>
        <w:spacing w:before="120" w:after="120" w:line="234" w:lineRule="atLeast"/>
        <w:ind w:left="0" w:firstLine="709"/>
        <w:jc w:val="both"/>
        <w:rPr>
          <w:color w:val="000000"/>
          <w:sz w:val="28"/>
          <w:szCs w:val="28"/>
        </w:rPr>
      </w:pPr>
      <w:r w:rsidRPr="00E24287">
        <w:rPr>
          <w:color w:val="000000"/>
          <w:sz w:val="28"/>
          <w:szCs w:val="28"/>
        </w:rPr>
        <w:t xml:space="preserve">- Tổ chức, cá nhân nộp hồ sơ công bố hợp quy theo quy định cho </w:t>
      </w:r>
      <w:r w:rsidR="00793976">
        <w:rPr>
          <w:color w:val="000000"/>
          <w:sz w:val="28"/>
          <w:szCs w:val="28"/>
        </w:rPr>
        <w:t xml:space="preserve">Sở Nông nghiệp và PTNT </w:t>
      </w:r>
      <w:r w:rsidRPr="00E24287">
        <w:rPr>
          <w:color w:val="000000"/>
          <w:sz w:val="28"/>
          <w:szCs w:val="28"/>
        </w:rPr>
        <w:t>để công bố hợp quy dựa trên kết quả tự đánh giá của tổ chức, cá nhân;</w:t>
      </w:r>
    </w:p>
    <w:p w:rsidR="00E24287" w:rsidRPr="00E24287" w:rsidRDefault="00E24287" w:rsidP="00617125">
      <w:pPr>
        <w:pStyle w:val="ListParagraph"/>
        <w:shd w:val="clear" w:color="auto" w:fill="FFFFFF"/>
        <w:spacing w:before="120" w:after="120" w:line="234" w:lineRule="atLeast"/>
        <w:ind w:left="0" w:firstLine="709"/>
        <w:jc w:val="both"/>
        <w:rPr>
          <w:color w:val="000000"/>
          <w:sz w:val="28"/>
          <w:szCs w:val="28"/>
        </w:rPr>
      </w:pPr>
      <w:r w:rsidRPr="00E24287">
        <w:rPr>
          <w:color w:val="000000"/>
          <w:sz w:val="28"/>
          <w:szCs w:val="28"/>
        </w:rPr>
        <w:lastRenderedPageBreak/>
        <w:t xml:space="preserve">- Sau khi nộp hồ sơ công bố hợp quy tại </w:t>
      </w:r>
      <w:r w:rsidR="00793976">
        <w:rPr>
          <w:color w:val="000000"/>
          <w:sz w:val="28"/>
          <w:szCs w:val="28"/>
        </w:rPr>
        <w:t>Sở Nông nghiệp và PTNT</w:t>
      </w:r>
      <w:r w:rsidRPr="00E24287">
        <w:rPr>
          <w:color w:val="000000"/>
          <w:sz w:val="28"/>
          <w:szCs w:val="28"/>
        </w:rPr>
        <w:t>, tổ chức, cá nhân được phép lưu thông hàng hóa.</w:t>
      </w:r>
    </w:p>
    <w:p w:rsidR="00E24287" w:rsidRPr="00E24287" w:rsidRDefault="00E24287" w:rsidP="00617125">
      <w:pPr>
        <w:shd w:val="clear" w:color="auto" w:fill="FFFFFF"/>
        <w:spacing w:before="120" w:after="120" w:line="234" w:lineRule="atLeast"/>
        <w:ind w:firstLine="709"/>
        <w:jc w:val="both"/>
        <w:rPr>
          <w:b/>
          <w:color w:val="000000"/>
          <w:sz w:val="28"/>
          <w:szCs w:val="28"/>
        </w:rPr>
      </w:pPr>
      <w:r w:rsidRPr="00E24287">
        <w:rPr>
          <w:b/>
          <w:color w:val="000000"/>
          <w:sz w:val="28"/>
          <w:szCs w:val="28"/>
        </w:rPr>
        <w:t>* Đối với trường hợp công bố hợp quy dựa trên kết quả đánh giá của tổ chức chứng nhận đã đăng ký hoặc được thừa nhận (sau đây viết tắt là tổ chức chứng nhận):</w:t>
      </w:r>
    </w:p>
    <w:p w:rsidR="00E24287" w:rsidRPr="00E24287" w:rsidRDefault="00E24287" w:rsidP="00617125">
      <w:pPr>
        <w:shd w:val="clear" w:color="auto" w:fill="FFFFFF"/>
        <w:spacing w:before="120" w:after="120" w:line="234" w:lineRule="atLeast"/>
        <w:ind w:firstLine="709"/>
        <w:jc w:val="both"/>
        <w:rPr>
          <w:color w:val="000000"/>
          <w:sz w:val="28"/>
          <w:szCs w:val="28"/>
        </w:rPr>
      </w:pPr>
      <w:r w:rsidRPr="00E24287">
        <w:rPr>
          <w:color w:val="000000"/>
          <w:sz w:val="28"/>
          <w:szCs w:val="28"/>
        </w:rPr>
        <w:t xml:space="preserve">- Tổ chức, cá nhân nộp hồ sơ công bố hợp quy theo quy định cho </w:t>
      </w:r>
      <w:r w:rsidR="00793976">
        <w:rPr>
          <w:color w:val="000000"/>
          <w:sz w:val="28"/>
          <w:szCs w:val="28"/>
        </w:rPr>
        <w:t>Sở Nông nghiệp và PTNT</w:t>
      </w:r>
      <w:r w:rsidR="00793976" w:rsidRPr="00E24287">
        <w:rPr>
          <w:color w:val="000000"/>
          <w:sz w:val="28"/>
          <w:szCs w:val="28"/>
        </w:rPr>
        <w:t xml:space="preserve"> </w:t>
      </w:r>
      <w:r w:rsidRPr="00E24287">
        <w:rPr>
          <w:color w:val="000000"/>
          <w:sz w:val="28"/>
          <w:szCs w:val="28"/>
        </w:rPr>
        <w:t>để công bố hợp quy dựa trên kết quả đánh giá của tổ chức chứng nhận;</w:t>
      </w:r>
    </w:p>
    <w:p w:rsidR="00E24287" w:rsidRPr="00E24287" w:rsidRDefault="00E24287" w:rsidP="00617125">
      <w:pPr>
        <w:shd w:val="clear" w:color="auto" w:fill="FFFFFF"/>
        <w:spacing w:before="120" w:after="120" w:line="234" w:lineRule="atLeast"/>
        <w:ind w:firstLine="709"/>
        <w:jc w:val="both"/>
        <w:rPr>
          <w:color w:val="000000"/>
          <w:sz w:val="28"/>
          <w:szCs w:val="28"/>
        </w:rPr>
      </w:pPr>
      <w:r w:rsidRPr="00E24287">
        <w:rPr>
          <w:color w:val="000000"/>
          <w:sz w:val="28"/>
          <w:szCs w:val="28"/>
        </w:rPr>
        <w:t xml:space="preserve">- Sau khi có bản Thông báo tiếp nhận hồ sơ công bố hợp quy của </w:t>
      </w:r>
      <w:r w:rsidR="00793976">
        <w:rPr>
          <w:color w:val="000000"/>
          <w:sz w:val="28"/>
          <w:szCs w:val="28"/>
        </w:rPr>
        <w:t>Sở Nông nghiệp và PTNT</w:t>
      </w:r>
      <w:r w:rsidRPr="00E24287">
        <w:rPr>
          <w:color w:val="000000"/>
          <w:sz w:val="28"/>
          <w:szCs w:val="28"/>
        </w:rPr>
        <w:t>, tổ chức, cá nhân được phép lưu thông hàng hóa.</w:t>
      </w:r>
    </w:p>
    <w:p w:rsidR="00E24287" w:rsidRPr="00E24287" w:rsidRDefault="00E24287" w:rsidP="00617125">
      <w:pPr>
        <w:shd w:val="clear" w:color="auto" w:fill="FFFFFF"/>
        <w:spacing w:before="120" w:after="120" w:line="234" w:lineRule="atLeast"/>
        <w:ind w:firstLine="709"/>
        <w:jc w:val="both"/>
        <w:rPr>
          <w:b/>
          <w:color w:val="000000"/>
          <w:sz w:val="28"/>
          <w:szCs w:val="28"/>
        </w:rPr>
      </w:pPr>
      <w:r w:rsidRPr="00E24287">
        <w:rPr>
          <w:b/>
          <w:color w:val="000000"/>
          <w:sz w:val="28"/>
          <w:szCs w:val="28"/>
        </w:rPr>
        <w:t>* Đối với trường hợp công bố hợp quy dựa trên kết quả đánh giá của tổ chức chứng nhận được chỉ định:</w:t>
      </w:r>
    </w:p>
    <w:p w:rsidR="00E24287" w:rsidRPr="00E24287" w:rsidRDefault="00E24287" w:rsidP="00617125">
      <w:pPr>
        <w:pStyle w:val="ListParagraph"/>
        <w:shd w:val="clear" w:color="auto" w:fill="FFFFFF"/>
        <w:spacing w:before="120" w:after="120" w:line="234" w:lineRule="atLeast"/>
        <w:ind w:left="0" w:firstLine="709"/>
        <w:jc w:val="both"/>
        <w:rPr>
          <w:color w:val="000000"/>
          <w:sz w:val="28"/>
          <w:szCs w:val="28"/>
        </w:rPr>
      </w:pPr>
      <w:r w:rsidRPr="00E24287">
        <w:rPr>
          <w:color w:val="000000"/>
          <w:sz w:val="28"/>
          <w:szCs w:val="28"/>
        </w:rPr>
        <w:t xml:space="preserve"> Tổ chức, cá nhân nộp hồ sơ công bố hợp quy theo quy định kèm theo bản sao y bản chính Giấy chứng nhận phù hợp quy chuẩn kỹ thuật của tổ chức chứng nhận được chỉ định cho </w:t>
      </w:r>
      <w:r w:rsidR="00793976">
        <w:rPr>
          <w:color w:val="000000"/>
          <w:sz w:val="28"/>
          <w:szCs w:val="28"/>
        </w:rPr>
        <w:t>Sở Nông nghiệp và PTNT</w:t>
      </w:r>
      <w:r w:rsidR="00793976" w:rsidRPr="00E24287">
        <w:rPr>
          <w:color w:val="000000"/>
          <w:sz w:val="28"/>
          <w:szCs w:val="28"/>
        </w:rPr>
        <w:t xml:space="preserve"> </w:t>
      </w:r>
      <w:r w:rsidRPr="00E24287">
        <w:rPr>
          <w:color w:val="000000"/>
          <w:sz w:val="28"/>
          <w:szCs w:val="28"/>
        </w:rPr>
        <w:t>để được cấp Thông báo tiếp nhận hồ sơ công bố hợp quy;</w:t>
      </w:r>
    </w:p>
    <w:p w:rsidR="00E24287" w:rsidRPr="00E24287" w:rsidRDefault="00E24287" w:rsidP="00617125">
      <w:pPr>
        <w:pStyle w:val="ListParagraph"/>
        <w:shd w:val="clear" w:color="auto" w:fill="FFFFFF"/>
        <w:spacing w:before="120" w:after="120" w:line="234" w:lineRule="atLeast"/>
        <w:ind w:left="0" w:firstLine="709"/>
        <w:jc w:val="both"/>
        <w:rPr>
          <w:color w:val="000000"/>
          <w:sz w:val="28"/>
          <w:szCs w:val="28"/>
        </w:rPr>
      </w:pPr>
      <w:r w:rsidRPr="00E24287">
        <w:rPr>
          <w:color w:val="000000"/>
          <w:sz w:val="28"/>
          <w:szCs w:val="28"/>
        </w:rPr>
        <w:t xml:space="preserve">- Sau khi nộp hồ sơ công bố hợp quy tại </w:t>
      </w:r>
      <w:r w:rsidR="00793976">
        <w:rPr>
          <w:color w:val="000000"/>
          <w:sz w:val="28"/>
          <w:szCs w:val="28"/>
        </w:rPr>
        <w:t>Sở Nông nghiệp và PTNT</w:t>
      </w:r>
      <w:r w:rsidRPr="00E24287">
        <w:rPr>
          <w:color w:val="000000"/>
          <w:sz w:val="28"/>
          <w:szCs w:val="28"/>
        </w:rPr>
        <w:t>, tổ chức, cá nhân được phép lưu thông hàng hóa.</w:t>
      </w:r>
    </w:p>
    <w:p w:rsidR="002B3A31" w:rsidRPr="00E24287" w:rsidRDefault="007D589B" w:rsidP="00617125">
      <w:pPr>
        <w:shd w:val="clear" w:color="auto" w:fill="FFFFFF"/>
        <w:spacing w:before="120" w:after="120" w:line="234" w:lineRule="atLeast"/>
        <w:ind w:firstLine="709"/>
        <w:jc w:val="both"/>
        <w:rPr>
          <w:color w:val="000000"/>
          <w:sz w:val="28"/>
          <w:szCs w:val="28"/>
        </w:rPr>
      </w:pPr>
      <w:r w:rsidRPr="00E24287">
        <w:rPr>
          <w:b/>
          <w:color w:val="000000"/>
          <w:sz w:val="28"/>
          <w:szCs w:val="28"/>
        </w:rPr>
        <w:t>Bước 3:</w:t>
      </w:r>
      <w:r w:rsidRPr="00E24287">
        <w:rPr>
          <w:color w:val="000000"/>
          <w:sz w:val="28"/>
          <w:szCs w:val="28"/>
        </w:rPr>
        <w:t xml:space="preserve"> </w:t>
      </w:r>
      <w:r w:rsidR="00535830" w:rsidRPr="00E24287">
        <w:rPr>
          <w:color w:val="000000"/>
          <w:sz w:val="28"/>
          <w:szCs w:val="28"/>
        </w:rPr>
        <w:t>Sở Nông nghiệp và PTNT</w:t>
      </w:r>
      <w:r w:rsidRPr="00E24287">
        <w:rPr>
          <w:color w:val="000000"/>
          <w:sz w:val="28"/>
          <w:szCs w:val="28"/>
        </w:rPr>
        <w:t xml:space="preserve"> </w:t>
      </w:r>
      <w:r w:rsidR="002B3A31" w:rsidRPr="00E24287">
        <w:rPr>
          <w:color w:val="000000"/>
          <w:sz w:val="28"/>
          <w:szCs w:val="28"/>
        </w:rPr>
        <w:t>tiếp nhận và kiểm tra tính đầy đủ của hồ sơ theo trình tự sau:</w:t>
      </w:r>
    </w:p>
    <w:p w:rsidR="002B3A31" w:rsidRPr="00030530" w:rsidRDefault="007D589B" w:rsidP="00617125">
      <w:pPr>
        <w:shd w:val="clear" w:color="auto" w:fill="FFFFFF"/>
        <w:spacing w:before="120" w:after="120" w:line="234" w:lineRule="atLeast"/>
        <w:ind w:firstLine="709"/>
        <w:jc w:val="both"/>
        <w:rPr>
          <w:color w:val="000000"/>
          <w:sz w:val="28"/>
          <w:szCs w:val="28"/>
        </w:rPr>
      </w:pPr>
      <w:r w:rsidRPr="00E24287">
        <w:rPr>
          <w:color w:val="000000"/>
          <w:sz w:val="28"/>
          <w:szCs w:val="28"/>
        </w:rPr>
        <w:t xml:space="preserve">* </w:t>
      </w:r>
      <w:r w:rsidR="002B3A31" w:rsidRPr="00E24287">
        <w:rPr>
          <w:color w:val="000000"/>
          <w:sz w:val="28"/>
          <w:szCs w:val="28"/>
        </w:rPr>
        <w:t xml:space="preserve"> Trường hợp hồ sơ đăng ký công bố hợp quy không đầy đủ theo quy định, trong thời hạn 03 (ba) ngày làm việc kể từ ngày nhận được hồ sơ đăng ký công bố hợp quy</w:t>
      </w:r>
      <w:r w:rsidRPr="00E24287">
        <w:rPr>
          <w:color w:val="000000"/>
          <w:sz w:val="28"/>
          <w:szCs w:val="28"/>
        </w:rPr>
        <w:t>.</w:t>
      </w:r>
      <w:r w:rsidR="002B3A31" w:rsidRPr="00E24287">
        <w:rPr>
          <w:color w:val="000000"/>
          <w:sz w:val="28"/>
          <w:szCs w:val="28"/>
        </w:rPr>
        <w:t xml:space="preserve"> </w:t>
      </w:r>
      <w:r w:rsidR="00793976">
        <w:rPr>
          <w:color w:val="000000"/>
          <w:sz w:val="28"/>
          <w:szCs w:val="28"/>
        </w:rPr>
        <w:t>Sở Nông nghiệp và PTNT</w:t>
      </w:r>
      <w:r w:rsidR="00793976" w:rsidRPr="00E24287">
        <w:rPr>
          <w:color w:val="000000"/>
          <w:sz w:val="28"/>
          <w:szCs w:val="28"/>
        </w:rPr>
        <w:t xml:space="preserve"> </w:t>
      </w:r>
      <w:r w:rsidR="002B3A31" w:rsidRPr="00E24287">
        <w:rPr>
          <w:color w:val="000000"/>
          <w:sz w:val="28"/>
          <w:szCs w:val="28"/>
        </w:rPr>
        <w:t>thông báo bằng văn bản đề nghị bổ sung các loại giấy tờ theo quy định tới tổ chức, cá nhân công bố hợp quy. Sau thời hạn 15 (mười lăm) ngày làm việc kể từ ngày gửi</w:t>
      </w:r>
      <w:r w:rsidR="002B3A31" w:rsidRPr="00030530">
        <w:rPr>
          <w:color w:val="000000"/>
          <w:sz w:val="28"/>
          <w:szCs w:val="28"/>
        </w:rPr>
        <w:t xml:space="preserve"> văn bản đề nghị mà hồ sơ đăng ký công bố hợp quy không được bổ sung đầy đủ theo quy định, </w:t>
      </w:r>
      <w:r w:rsidR="00793976">
        <w:rPr>
          <w:color w:val="000000"/>
          <w:sz w:val="28"/>
          <w:szCs w:val="28"/>
        </w:rPr>
        <w:t>Sở Nông nghiệp và PTNT</w:t>
      </w:r>
      <w:r w:rsidR="00793976" w:rsidRPr="00030530">
        <w:rPr>
          <w:color w:val="000000"/>
          <w:sz w:val="28"/>
          <w:szCs w:val="28"/>
        </w:rPr>
        <w:t xml:space="preserve"> </w:t>
      </w:r>
      <w:r w:rsidR="002B3A31" w:rsidRPr="00030530">
        <w:rPr>
          <w:color w:val="000000"/>
          <w:sz w:val="28"/>
          <w:szCs w:val="28"/>
        </w:rPr>
        <w:t>có quyền hủy bỏ việc xử lý đối với hồ sơ này.</w:t>
      </w:r>
    </w:p>
    <w:p w:rsidR="002B3A31" w:rsidRPr="00030530" w:rsidRDefault="007D589B" w:rsidP="00617125">
      <w:pPr>
        <w:shd w:val="clear" w:color="auto" w:fill="FFFFFF"/>
        <w:spacing w:before="120" w:after="120" w:line="234" w:lineRule="atLeast"/>
        <w:ind w:firstLine="709"/>
        <w:jc w:val="both"/>
        <w:rPr>
          <w:color w:val="000000"/>
          <w:sz w:val="28"/>
          <w:szCs w:val="28"/>
        </w:rPr>
      </w:pPr>
      <w:r w:rsidRPr="00030530">
        <w:rPr>
          <w:color w:val="000000"/>
          <w:sz w:val="28"/>
          <w:szCs w:val="28"/>
        </w:rPr>
        <w:t xml:space="preserve">* </w:t>
      </w:r>
      <w:r w:rsidR="002B3A31" w:rsidRPr="00030530">
        <w:rPr>
          <w:color w:val="000000"/>
          <w:sz w:val="28"/>
          <w:szCs w:val="28"/>
        </w:rPr>
        <w:t xml:space="preserve"> Trường hợp hồ sơ đăng ký công bố hợp quy đầy đủ và hợp lệ, </w:t>
      </w:r>
      <w:r w:rsidR="00793976">
        <w:rPr>
          <w:color w:val="000000"/>
          <w:sz w:val="28"/>
          <w:szCs w:val="28"/>
        </w:rPr>
        <w:t>Sở Nông nghiệp và PTNT</w:t>
      </w:r>
      <w:r w:rsidR="002B3A31" w:rsidRPr="00030530">
        <w:rPr>
          <w:color w:val="000000"/>
          <w:sz w:val="28"/>
          <w:szCs w:val="28"/>
        </w:rPr>
        <w:t xml:space="preserve"> ban hành Thông báo tiếp nhận hồ sơ đăng ký công bố hợp quy cho tổ chức, cá nhân công bố hợp quy.</w:t>
      </w:r>
    </w:p>
    <w:p w:rsidR="002B3A31" w:rsidRPr="00030530" w:rsidRDefault="007D589B" w:rsidP="00617125">
      <w:pPr>
        <w:shd w:val="clear" w:color="auto" w:fill="FFFFFF"/>
        <w:spacing w:before="120" w:after="120" w:line="234" w:lineRule="atLeast"/>
        <w:ind w:firstLine="709"/>
        <w:jc w:val="both"/>
        <w:rPr>
          <w:color w:val="000000"/>
          <w:sz w:val="28"/>
          <w:szCs w:val="28"/>
        </w:rPr>
      </w:pPr>
      <w:r w:rsidRPr="00030530">
        <w:rPr>
          <w:color w:val="000000"/>
          <w:sz w:val="28"/>
          <w:szCs w:val="28"/>
        </w:rPr>
        <w:t xml:space="preserve">* </w:t>
      </w:r>
      <w:r w:rsidR="002B3A31" w:rsidRPr="00030530">
        <w:rPr>
          <w:color w:val="000000"/>
          <w:sz w:val="28"/>
          <w:szCs w:val="28"/>
        </w:rPr>
        <w:t xml:space="preserve"> Trường hợp hồ sơ đăng ký công bố hợp quy đầy đủ nh</w:t>
      </w:r>
      <w:r w:rsidR="00E24287">
        <w:rPr>
          <w:color w:val="000000"/>
          <w:sz w:val="28"/>
          <w:szCs w:val="28"/>
        </w:rPr>
        <w:t xml:space="preserve">ưng không hợp lệ, </w:t>
      </w:r>
      <w:r w:rsidR="00793976">
        <w:rPr>
          <w:color w:val="000000"/>
          <w:sz w:val="28"/>
          <w:szCs w:val="28"/>
        </w:rPr>
        <w:t>Sở Nông nghiệp và PTNT</w:t>
      </w:r>
      <w:r w:rsidR="00793976" w:rsidRPr="00030530">
        <w:rPr>
          <w:color w:val="000000"/>
          <w:sz w:val="28"/>
          <w:szCs w:val="28"/>
        </w:rPr>
        <w:t xml:space="preserve"> </w:t>
      </w:r>
      <w:r w:rsidR="002B3A31" w:rsidRPr="00030530">
        <w:rPr>
          <w:color w:val="000000"/>
          <w:sz w:val="28"/>
          <w:szCs w:val="28"/>
        </w:rPr>
        <w:t>thông báo bằng văn bản cho tổ chức, cá nhân công bố hợp quy về lý do không tiếp nhận hồ sơ.</w:t>
      </w:r>
    </w:p>
    <w:p w:rsidR="002B3A31" w:rsidRPr="00546C57" w:rsidRDefault="002B3A31" w:rsidP="00617125">
      <w:pPr>
        <w:shd w:val="clear" w:color="auto" w:fill="FFFFFF"/>
        <w:spacing w:before="120" w:after="120" w:line="234" w:lineRule="atLeast"/>
        <w:ind w:firstLine="709"/>
        <w:jc w:val="both"/>
        <w:rPr>
          <w:color w:val="000000"/>
          <w:sz w:val="28"/>
          <w:szCs w:val="28"/>
        </w:rPr>
      </w:pPr>
      <w:r w:rsidRPr="000C028A">
        <w:rPr>
          <w:b/>
          <w:color w:val="000000"/>
          <w:sz w:val="28"/>
          <w:szCs w:val="28"/>
        </w:rPr>
        <w:t xml:space="preserve">Bước </w:t>
      </w:r>
      <w:r w:rsidR="007D589B" w:rsidRPr="000C028A">
        <w:rPr>
          <w:b/>
          <w:color w:val="000000"/>
          <w:sz w:val="28"/>
          <w:szCs w:val="28"/>
        </w:rPr>
        <w:t>4</w:t>
      </w:r>
      <w:r w:rsidRPr="00030530">
        <w:rPr>
          <w:color w:val="000000"/>
          <w:sz w:val="28"/>
          <w:szCs w:val="28"/>
        </w:rPr>
        <w:t xml:space="preserve">: </w:t>
      </w:r>
      <w:r w:rsidRPr="00546C57">
        <w:rPr>
          <w:color w:val="000000"/>
          <w:sz w:val="28"/>
          <w:szCs w:val="28"/>
        </w:rPr>
        <w:t>Trả kết quả</w:t>
      </w:r>
    </w:p>
    <w:p w:rsidR="002B3A31" w:rsidRPr="00030530" w:rsidRDefault="006303B3" w:rsidP="00617125">
      <w:pPr>
        <w:shd w:val="clear" w:color="auto" w:fill="FFFFFF"/>
        <w:spacing w:before="120" w:after="120" w:line="234" w:lineRule="atLeast"/>
        <w:ind w:firstLine="709"/>
        <w:jc w:val="both"/>
        <w:rPr>
          <w:color w:val="000000"/>
          <w:sz w:val="28"/>
          <w:szCs w:val="28"/>
        </w:rPr>
      </w:pPr>
      <w:r>
        <w:rPr>
          <w:color w:val="000000"/>
          <w:sz w:val="28"/>
          <w:szCs w:val="28"/>
          <w:lang w:val="vi-VN"/>
        </w:rPr>
        <w:t>Địa điểm tiếp nhận và t</w:t>
      </w:r>
      <w:r w:rsidR="002B3A31" w:rsidRPr="00030530">
        <w:rPr>
          <w:color w:val="000000"/>
          <w:sz w:val="28"/>
          <w:szCs w:val="28"/>
        </w:rPr>
        <w:t>rả kết quả</w:t>
      </w:r>
      <w:r>
        <w:rPr>
          <w:color w:val="000000"/>
          <w:sz w:val="28"/>
          <w:szCs w:val="28"/>
          <w:lang w:val="vi-VN"/>
        </w:rPr>
        <w:t>:</w:t>
      </w:r>
      <w:r w:rsidR="002B3A31" w:rsidRPr="00030530">
        <w:rPr>
          <w:color w:val="000000"/>
          <w:sz w:val="28"/>
          <w:szCs w:val="28"/>
        </w:rPr>
        <w:t xml:space="preserve"> </w:t>
      </w:r>
      <w:r w:rsidR="00535830">
        <w:rPr>
          <w:color w:val="000000"/>
          <w:sz w:val="28"/>
          <w:szCs w:val="28"/>
        </w:rPr>
        <w:t xml:space="preserve">Trung tâm Phục vụ </w:t>
      </w:r>
      <w:r w:rsidR="002C3E58">
        <w:rPr>
          <w:color w:val="000000"/>
          <w:sz w:val="28"/>
          <w:szCs w:val="28"/>
          <w:lang w:val="vi-VN"/>
        </w:rPr>
        <w:t>h</w:t>
      </w:r>
      <w:r w:rsidR="00535830">
        <w:rPr>
          <w:color w:val="000000"/>
          <w:sz w:val="28"/>
          <w:szCs w:val="28"/>
        </w:rPr>
        <w:t>ành chính công tỉnh</w:t>
      </w:r>
      <w:r w:rsidR="002B3A31" w:rsidRPr="00030530">
        <w:rPr>
          <w:color w:val="000000"/>
          <w:sz w:val="28"/>
          <w:szCs w:val="28"/>
        </w:rPr>
        <w:t xml:space="preserve"> </w:t>
      </w:r>
      <w:r w:rsidR="00C23248">
        <w:rPr>
          <w:sz w:val="28"/>
          <w:szCs w:val="28"/>
          <w:lang w:val="vi-VN"/>
        </w:rPr>
        <w:t>s</w:t>
      </w:r>
      <w:r w:rsidR="00C23248" w:rsidRPr="00691E33">
        <w:rPr>
          <w:sz w:val="28"/>
          <w:szCs w:val="28"/>
        </w:rPr>
        <w:t>ố 01 Lê Lai,</w:t>
      </w:r>
      <w:r w:rsidR="00C23248">
        <w:rPr>
          <w:sz w:val="28"/>
          <w:szCs w:val="28"/>
          <w:lang w:val="vi-VN"/>
        </w:rPr>
        <w:t xml:space="preserve"> phường Vĩnh Ninh,</w:t>
      </w:r>
      <w:r w:rsidR="00C23248" w:rsidRPr="00691E33">
        <w:rPr>
          <w:sz w:val="28"/>
          <w:szCs w:val="28"/>
        </w:rPr>
        <w:t xml:space="preserve"> thành phố Huế</w:t>
      </w:r>
      <w:r w:rsidR="002B3A31" w:rsidRPr="00030530">
        <w:rPr>
          <w:color w:val="000000"/>
          <w:sz w:val="28"/>
          <w:szCs w:val="28"/>
        </w:rPr>
        <w:t>.</w:t>
      </w:r>
    </w:p>
    <w:p w:rsidR="006303B3" w:rsidRDefault="006303B3" w:rsidP="006303B3">
      <w:pPr>
        <w:shd w:val="clear" w:color="auto" w:fill="FFFFFF"/>
        <w:spacing w:line="234" w:lineRule="atLeast"/>
        <w:ind w:firstLine="709"/>
        <w:jc w:val="both"/>
        <w:rPr>
          <w:sz w:val="28"/>
          <w:szCs w:val="28"/>
        </w:rPr>
      </w:pPr>
      <w:bookmarkStart w:id="4" w:name="bookmark14"/>
      <w:r w:rsidRPr="00691E33">
        <w:rPr>
          <w:sz w:val="28"/>
          <w:szCs w:val="28"/>
        </w:rPr>
        <w:t xml:space="preserve">Thời gian nhận hồ sơ: Sáng từ </w:t>
      </w:r>
      <w:r w:rsidR="00C23248">
        <w:rPr>
          <w:sz w:val="28"/>
          <w:szCs w:val="28"/>
          <w:lang w:val="vi-VN"/>
        </w:rPr>
        <w:t>7h30</w:t>
      </w:r>
      <w:r w:rsidRPr="00691E33">
        <w:rPr>
          <w:sz w:val="28"/>
          <w:szCs w:val="28"/>
        </w:rPr>
        <w:t xml:space="preserve"> - </w:t>
      </w:r>
      <w:r>
        <w:rPr>
          <w:sz w:val="28"/>
          <w:szCs w:val="28"/>
        </w:rPr>
        <w:t>11h00 và Chiều từ 13h30 - 16h30</w:t>
      </w:r>
      <w:r>
        <w:rPr>
          <w:sz w:val="28"/>
          <w:szCs w:val="28"/>
          <w:lang w:val="vi-VN"/>
        </w:rPr>
        <w:t>, t</w:t>
      </w:r>
      <w:r w:rsidRPr="00691E33">
        <w:rPr>
          <w:sz w:val="28"/>
          <w:szCs w:val="28"/>
        </w:rPr>
        <w:t xml:space="preserve">ừ thứ hai đến thứ sáu </w:t>
      </w:r>
      <w:r w:rsidRPr="00691E33">
        <w:rPr>
          <w:sz w:val="28"/>
          <w:szCs w:val="28"/>
          <w:shd w:val="clear" w:color="auto" w:fill="FFFFFF"/>
        </w:rPr>
        <w:t>và sáng thứ bảy hàng tuần (trừ các ngày nghỉ Lễ theo quy định).</w:t>
      </w:r>
    </w:p>
    <w:p w:rsidR="002B3A31" w:rsidRPr="00030530" w:rsidRDefault="002B3A31" w:rsidP="00617125">
      <w:pPr>
        <w:shd w:val="clear" w:color="auto" w:fill="FFFFFF"/>
        <w:spacing w:line="234" w:lineRule="atLeast"/>
        <w:ind w:firstLine="709"/>
        <w:jc w:val="both"/>
        <w:rPr>
          <w:color w:val="000000"/>
          <w:sz w:val="28"/>
          <w:szCs w:val="28"/>
        </w:rPr>
      </w:pPr>
      <w:r w:rsidRPr="00030530">
        <w:rPr>
          <w:b/>
          <w:bCs/>
          <w:color w:val="000000"/>
          <w:sz w:val="28"/>
          <w:szCs w:val="28"/>
        </w:rPr>
        <w:t>3. Cách thức thực hiện:</w:t>
      </w:r>
      <w:bookmarkEnd w:id="4"/>
    </w:p>
    <w:p w:rsidR="00535830" w:rsidRPr="00691E33" w:rsidRDefault="00C23248" w:rsidP="00617125">
      <w:pPr>
        <w:widowControl w:val="0"/>
        <w:spacing w:before="120" w:after="120" w:line="264" w:lineRule="auto"/>
        <w:ind w:firstLine="709"/>
        <w:jc w:val="both"/>
        <w:rPr>
          <w:sz w:val="28"/>
          <w:szCs w:val="28"/>
        </w:rPr>
      </w:pPr>
      <w:bookmarkStart w:id="5" w:name="bookmark15"/>
      <w:r>
        <w:rPr>
          <w:sz w:val="28"/>
          <w:szCs w:val="28"/>
          <w:lang w:val="vi-VN"/>
        </w:rPr>
        <w:lastRenderedPageBreak/>
        <w:t>H</w:t>
      </w:r>
      <w:r w:rsidR="00535830" w:rsidRPr="00691E33">
        <w:rPr>
          <w:sz w:val="28"/>
          <w:szCs w:val="28"/>
        </w:rPr>
        <w:t>ồ sơ</w:t>
      </w:r>
      <w:r w:rsidR="00D87FE5">
        <w:rPr>
          <w:sz w:val="28"/>
          <w:szCs w:val="28"/>
        </w:rPr>
        <w:t xml:space="preserve"> </w:t>
      </w:r>
      <w:r w:rsidR="00535830" w:rsidRPr="00691E33">
        <w:rPr>
          <w:sz w:val="28"/>
          <w:szCs w:val="28"/>
        </w:rPr>
        <w:t xml:space="preserve">nộp trực tiếp tại Trung tâm Phục vụ hành chính công tỉnh, </w:t>
      </w:r>
      <w:r w:rsidRPr="00691E33">
        <w:rPr>
          <w:sz w:val="28"/>
          <w:szCs w:val="28"/>
        </w:rPr>
        <w:t xml:space="preserve">qua bưu điện hoặc </w:t>
      </w:r>
      <w:r w:rsidR="00535830" w:rsidRPr="00691E33">
        <w:rPr>
          <w:sz w:val="28"/>
          <w:szCs w:val="28"/>
        </w:rPr>
        <w:t xml:space="preserve">đăng ký trực tuyến qua phần mềm </w:t>
      </w:r>
      <w:hyperlink r:id="rId8" w:history="1">
        <w:r w:rsidR="00535830" w:rsidRPr="00691E33">
          <w:rPr>
            <w:rStyle w:val="Hyperlink"/>
            <w:sz w:val="28"/>
            <w:szCs w:val="28"/>
          </w:rPr>
          <w:t>https://dichvucong.thuathienhue.gov.vn</w:t>
        </w:r>
      </w:hyperlink>
      <w:r w:rsidR="00535830" w:rsidRPr="00691E33">
        <w:rPr>
          <w:sz w:val="28"/>
          <w:szCs w:val="28"/>
        </w:rPr>
        <w:t xml:space="preserve"> </w:t>
      </w:r>
    </w:p>
    <w:p w:rsidR="002B3A31" w:rsidRPr="00030530" w:rsidRDefault="002B3A31" w:rsidP="00617125">
      <w:pPr>
        <w:shd w:val="clear" w:color="auto" w:fill="FFFFFF"/>
        <w:spacing w:line="234" w:lineRule="atLeast"/>
        <w:ind w:firstLine="709"/>
        <w:jc w:val="both"/>
        <w:rPr>
          <w:color w:val="000000"/>
          <w:sz w:val="28"/>
          <w:szCs w:val="28"/>
        </w:rPr>
      </w:pPr>
      <w:r w:rsidRPr="00030530">
        <w:rPr>
          <w:b/>
          <w:bCs/>
          <w:color w:val="000000"/>
          <w:sz w:val="28"/>
          <w:szCs w:val="28"/>
        </w:rPr>
        <w:t>4. Thành phần, số lượng hồ sơ</w:t>
      </w:r>
      <w:bookmarkEnd w:id="5"/>
      <w:r w:rsidRPr="00030530">
        <w:rPr>
          <w:b/>
          <w:bCs/>
          <w:color w:val="000000"/>
          <w:sz w:val="28"/>
          <w:szCs w:val="28"/>
        </w:rPr>
        <w:t>:</w:t>
      </w:r>
    </w:p>
    <w:p w:rsidR="002B3A31" w:rsidRPr="00030530" w:rsidRDefault="00ED69AC" w:rsidP="00617125">
      <w:pPr>
        <w:shd w:val="clear" w:color="auto" w:fill="FFFFFF"/>
        <w:spacing w:before="120" w:after="120" w:line="234" w:lineRule="atLeast"/>
        <w:ind w:firstLine="709"/>
        <w:jc w:val="both"/>
        <w:rPr>
          <w:color w:val="000000"/>
          <w:sz w:val="28"/>
          <w:szCs w:val="28"/>
        </w:rPr>
      </w:pPr>
      <w:r>
        <w:rPr>
          <w:color w:val="000000"/>
          <w:sz w:val="28"/>
          <w:szCs w:val="28"/>
        </w:rPr>
        <w:t xml:space="preserve">a. </w:t>
      </w:r>
      <w:r w:rsidR="002B3A31" w:rsidRPr="00030530">
        <w:rPr>
          <w:color w:val="000000"/>
          <w:sz w:val="28"/>
          <w:szCs w:val="28"/>
        </w:rPr>
        <w:t>Thành phần hồ sơ bao gồm:</w:t>
      </w:r>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Bản công bố hợp quy.</w:t>
      </w:r>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Đối với trường hợp công bố hợp quy dựa trên kết quả tự đánh giá của tổ chức, cá nhân:</w:t>
      </w:r>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Báo cáo tự đánh giá gồm các thông tin sau:</w:t>
      </w:r>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Tên tổ chức, cá nhân; địa chỉ; điện thoại, fax;</w:t>
      </w:r>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Tên sản phẩm, hàng hóa, nhà sản xuất;</w:t>
      </w:r>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Số hiệu quy chuẩn kỹ thuật;</w:t>
      </w:r>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Kết quả thử nghiệm chất lượng sản phẩm hàng hóa nhóm 2 theo quy định tại quy chuẩn kỹ thuật quốc gia tương ứng;</w:t>
      </w:r>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Kết luận sản phẩm, hàng hóa phù hợp với quy chuẩn kỹ thuật;</w:t>
      </w:r>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Cam kết chất lượng sản phẩm hàng hóa phù hợp với quy chuẩn kỹ thuật quốc gia, tiêu chuẩn công bố áp dụng và hoàn toàn chịu trách nhiệm trước pháp luật về chất lượng sản phẩm, hàng hóa và kết quả tự đánh giá.</w:t>
      </w:r>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Đối với trường hợp công bố hợp quy dựa trên kết quả chứng nhận của tổ chức chứng nhận đã đăng ký hoặc tổ chức chứng nhận được chỉ định:</w:t>
      </w:r>
    </w:p>
    <w:p w:rsidR="002B3A31" w:rsidRPr="00030530" w:rsidRDefault="00E24287" w:rsidP="00617125">
      <w:pPr>
        <w:shd w:val="clear" w:color="auto" w:fill="FFFFFF"/>
        <w:spacing w:before="120" w:after="120" w:line="234" w:lineRule="atLeast"/>
        <w:ind w:firstLine="709"/>
        <w:jc w:val="both"/>
        <w:rPr>
          <w:color w:val="000000"/>
          <w:sz w:val="28"/>
          <w:szCs w:val="28"/>
        </w:rPr>
      </w:pPr>
      <w:r>
        <w:rPr>
          <w:color w:val="000000"/>
          <w:sz w:val="28"/>
          <w:szCs w:val="28"/>
        </w:rPr>
        <w:t xml:space="preserve">- </w:t>
      </w:r>
      <w:r w:rsidR="002B3A31" w:rsidRPr="00030530">
        <w:rPr>
          <w:color w:val="000000"/>
          <w:sz w:val="28"/>
          <w:szCs w:val="28"/>
        </w:rPr>
        <w:t>Bản sao y bản chính Giấy chứng nhận phù hợp quy chuẩn kỹ thuật tương ứng kèm theo mẫu dấu hợp quy do tổ chức chứng nhận đã đăng ký hoặc tổ chức chứng nhận được chỉ định cấp cho tổ chức, cá nhân.</w:t>
      </w:r>
    </w:p>
    <w:p w:rsidR="002B3A31" w:rsidRPr="00030530" w:rsidRDefault="00ED69AC" w:rsidP="00617125">
      <w:pPr>
        <w:shd w:val="clear" w:color="auto" w:fill="FFFFFF"/>
        <w:spacing w:before="120" w:after="120" w:line="234" w:lineRule="atLeast"/>
        <w:ind w:firstLine="709"/>
        <w:jc w:val="both"/>
        <w:rPr>
          <w:color w:val="000000"/>
          <w:sz w:val="28"/>
          <w:szCs w:val="28"/>
        </w:rPr>
      </w:pPr>
      <w:r>
        <w:rPr>
          <w:color w:val="000000"/>
          <w:sz w:val="28"/>
          <w:szCs w:val="28"/>
        </w:rPr>
        <w:t xml:space="preserve">b. </w:t>
      </w:r>
      <w:r w:rsidR="002B3A31" w:rsidRPr="00030530">
        <w:rPr>
          <w:color w:val="000000"/>
          <w:sz w:val="28"/>
          <w:szCs w:val="28"/>
        </w:rPr>
        <w:t>Số lượng hồ sơ: 01 bộ.</w:t>
      </w:r>
    </w:p>
    <w:p w:rsidR="002B3A31" w:rsidRPr="00030530" w:rsidRDefault="002B3A31" w:rsidP="0002044D">
      <w:pPr>
        <w:shd w:val="clear" w:color="auto" w:fill="FFFFFF"/>
        <w:spacing w:line="234" w:lineRule="atLeast"/>
        <w:ind w:firstLine="709"/>
        <w:jc w:val="both"/>
        <w:rPr>
          <w:color w:val="000000"/>
          <w:sz w:val="28"/>
          <w:szCs w:val="28"/>
        </w:rPr>
      </w:pPr>
      <w:bookmarkStart w:id="6" w:name="bookmark16"/>
      <w:r w:rsidRPr="00030530">
        <w:rPr>
          <w:b/>
          <w:bCs/>
          <w:color w:val="000000"/>
          <w:sz w:val="28"/>
          <w:szCs w:val="28"/>
        </w:rPr>
        <w:t>5. Thời hạn giải quyết:</w:t>
      </w:r>
      <w:bookmarkEnd w:id="6"/>
      <w:r w:rsidR="0002044D">
        <w:rPr>
          <w:color w:val="000000"/>
          <w:sz w:val="28"/>
          <w:szCs w:val="28"/>
        </w:rPr>
        <w:t xml:space="preserve"> </w:t>
      </w:r>
      <w:r w:rsidR="00793976">
        <w:rPr>
          <w:color w:val="000000"/>
          <w:sz w:val="28"/>
          <w:szCs w:val="28"/>
        </w:rPr>
        <w:t>05 (năm) ngày làm việc</w:t>
      </w:r>
      <w:r w:rsidR="0002044D">
        <w:rPr>
          <w:color w:val="000000"/>
          <w:sz w:val="28"/>
          <w:szCs w:val="28"/>
        </w:rPr>
        <w:t>.</w:t>
      </w:r>
    </w:p>
    <w:p w:rsidR="002B3A31" w:rsidRPr="00030530" w:rsidRDefault="002B3A31" w:rsidP="00617125">
      <w:pPr>
        <w:shd w:val="clear" w:color="auto" w:fill="FFFFFF"/>
        <w:spacing w:line="234" w:lineRule="atLeast"/>
        <w:ind w:firstLine="709"/>
        <w:jc w:val="both"/>
        <w:rPr>
          <w:color w:val="000000"/>
          <w:sz w:val="28"/>
          <w:szCs w:val="28"/>
        </w:rPr>
      </w:pPr>
      <w:bookmarkStart w:id="7" w:name="bookmark17"/>
      <w:r w:rsidRPr="00030530">
        <w:rPr>
          <w:b/>
          <w:bCs/>
          <w:color w:val="000000"/>
          <w:sz w:val="28"/>
          <w:szCs w:val="28"/>
        </w:rPr>
        <w:t>6. Đối tượng thực hiện thủ tục hành chính:</w:t>
      </w:r>
      <w:bookmarkEnd w:id="7"/>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Tổ chức, cá nhân thực hiện đăng ký công bố hợp quy sản phẩm, hàng hóa sản xuất trong nước, dịch vụ, quá trình, môi trường phù hợp với quy chuẩn kỹ thuật quốc gia tương ứng do Bộ Nông nghiệp và Phát triển nông thôn ban hành.</w:t>
      </w:r>
    </w:p>
    <w:p w:rsidR="002B3A31" w:rsidRPr="00030530" w:rsidRDefault="002B3A31" w:rsidP="00617125">
      <w:pPr>
        <w:shd w:val="clear" w:color="auto" w:fill="FFFFFF"/>
        <w:spacing w:line="234" w:lineRule="atLeast"/>
        <w:ind w:firstLine="709"/>
        <w:jc w:val="both"/>
        <w:rPr>
          <w:color w:val="000000"/>
          <w:sz w:val="28"/>
          <w:szCs w:val="28"/>
        </w:rPr>
      </w:pPr>
      <w:bookmarkStart w:id="8" w:name="bookmark18"/>
      <w:r w:rsidRPr="00030530">
        <w:rPr>
          <w:b/>
          <w:bCs/>
          <w:color w:val="000000"/>
          <w:sz w:val="28"/>
          <w:szCs w:val="28"/>
        </w:rPr>
        <w:t>7. Cơ quan thực hiện thủ tục hành chính:</w:t>
      </w:r>
      <w:bookmarkEnd w:id="8"/>
    </w:p>
    <w:p w:rsidR="0050435A"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xml:space="preserve">- Cơ quan có thẩm quyền quyết định: Sở nông nghiệp và Phát triển nông thôn </w:t>
      </w:r>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xml:space="preserve">- Cơ quan trực tiếp thực hiện thủ tục hành chính: </w:t>
      </w:r>
    </w:p>
    <w:p w:rsidR="0050435A" w:rsidRPr="00030530" w:rsidRDefault="0050435A" w:rsidP="00617125">
      <w:pPr>
        <w:shd w:val="clear" w:color="auto" w:fill="FFFFFF"/>
        <w:spacing w:before="120" w:after="120" w:line="234" w:lineRule="atLeast"/>
        <w:ind w:firstLine="709"/>
        <w:jc w:val="both"/>
        <w:rPr>
          <w:color w:val="000000"/>
          <w:sz w:val="28"/>
          <w:szCs w:val="28"/>
        </w:rPr>
      </w:pPr>
      <w:r w:rsidRPr="00030530">
        <w:rPr>
          <w:color w:val="000000"/>
          <w:sz w:val="28"/>
          <w:szCs w:val="28"/>
        </w:rPr>
        <w:t>+ Chi cục Trồng trọt và Bảo vệ thực vật</w:t>
      </w:r>
    </w:p>
    <w:p w:rsidR="0050435A" w:rsidRPr="00030530" w:rsidRDefault="0050435A" w:rsidP="00617125">
      <w:pPr>
        <w:shd w:val="clear" w:color="auto" w:fill="FFFFFF"/>
        <w:spacing w:before="120" w:after="120" w:line="234" w:lineRule="atLeast"/>
        <w:ind w:firstLine="709"/>
        <w:jc w:val="both"/>
        <w:rPr>
          <w:color w:val="000000"/>
          <w:sz w:val="28"/>
          <w:szCs w:val="28"/>
        </w:rPr>
      </w:pPr>
      <w:r w:rsidRPr="00030530">
        <w:rPr>
          <w:color w:val="000000"/>
          <w:sz w:val="28"/>
          <w:szCs w:val="28"/>
        </w:rPr>
        <w:t xml:space="preserve">+ Chi cục Chăn nuôi và Thú y </w:t>
      </w:r>
    </w:p>
    <w:p w:rsidR="0050435A" w:rsidRPr="00030530" w:rsidRDefault="0050435A" w:rsidP="00617125">
      <w:pPr>
        <w:shd w:val="clear" w:color="auto" w:fill="FFFFFF"/>
        <w:spacing w:before="120" w:after="120" w:line="234" w:lineRule="atLeast"/>
        <w:ind w:firstLine="709"/>
        <w:jc w:val="both"/>
        <w:rPr>
          <w:color w:val="000000"/>
          <w:sz w:val="28"/>
          <w:szCs w:val="28"/>
        </w:rPr>
      </w:pPr>
      <w:r w:rsidRPr="00030530">
        <w:rPr>
          <w:color w:val="000000"/>
          <w:sz w:val="28"/>
          <w:szCs w:val="28"/>
        </w:rPr>
        <w:t xml:space="preserve">+ Chi cục Thủy </w:t>
      </w:r>
      <w:r w:rsidR="0045450C">
        <w:rPr>
          <w:color w:val="000000"/>
          <w:sz w:val="28"/>
          <w:szCs w:val="28"/>
          <w:lang w:val="vi-VN"/>
        </w:rPr>
        <w:t>s</w:t>
      </w:r>
      <w:r w:rsidRPr="00030530">
        <w:rPr>
          <w:color w:val="000000"/>
          <w:sz w:val="28"/>
          <w:szCs w:val="28"/>
        </w:rPr>
        <w:t>ản</w:t>
      </w:r>
    </w:p>
    <w:p w:rsidR="0050435A" w:rsidRPr="00030530" w:rsidRDefault="0050435A" w:rsidP="00617125">
      <w:pPr>
        <w:shd w:val="clear" w:color="auto" w:fill="FFFFFF"/>
        <w:spacing w:before="120" w:after="120" w:line="234" w:lineRule="atLeast"/>
        <w:ind w:firstLine="709"/>
        <w:jc w:val="both"/>
        <w:rPr>
          <w:color w:val="000000"/>
          <w:sz w:val="28"/>
          <w:szCs w:val="28"/>
        </w:rPr>
      </w:pPr>
      <w:r w:rsidRPr="00030530">
        <w:rPr>
          <w:color w:val="000000"/>
          <w:sz w:val="28"/>
          <w:szCs w:val="28"/>
        </w:rPr>
        <w:lastRenderedPageBreak/>
        <w:t xml:space="preserve">+ Chi cục Kiểm </w:t>
      </w:r>
      <w:r w:rsidR="0045450C">
        <w:rPr>
          <w:color w:val="000000"/>
          <w:sz w:val="28"/>
          <w:szCs w:val="28"/>
          <w:lang w:val="vi-VN"/>
        </w:rPr>
        <w:t>l</w:t>
      </w:r>
      <w:r w:rsidRPr="00030530">
        <w:rPr>
          <w:color w:val="000000"/>
          <w:sz w:val="28"/>
          <w:szCs w:val="28"/>
        </w:rPr>
        <w:t xml:space="preserve">âm </w:t>
      </w:r>
    </w:p>
    <w:p w:rsidR="0050435A" w:rsidRDefault="0050435A" w:rsidP="00617125">
      <w:pPr>
        <w:shd w:val="clear" w:color="auto" w:fill="FFFFFF"/>
        <w:spacing w:before="120" w:after="120" w:line="234" w:lineRule="atLeast"/>
        <w:ind w:firstLine="709"/>
        <w:jc w:val="both"/>
        <w:rPr>
          <w:color w:val="000000"/>
          <w:sz w:val="28"/>
          <w:szCs w:val="28"/>
        </w:rPr>
      </w:pPr>
      <w:r w:rsidRPr="00030530">
        <w:rPr>
          <w:color w:val="000000"/>
          <w:sz w:val="28"/>
          <w:szCs w:val="28"/>
        </w:rPr>
        <w:t>+ Chi cục Quản Lý Chất lượng Nông lâm sản và thủy sản</w:t>
      </w:r>
    </w:p>
    <w:p w:rsidR="00327668" w:rsidRPr="00030530" w:rsidRDefault="00327668" w:rsidP="00617125">
      <w:pPr>
        <w:shd w:val="clear" w:color="auto" w:fill="FFFFFF"/>
        <w:spacing w:before="120" w:after="120" w:line="234" w:lineRule="atLeast"/>
        <w:ind w:firstLine="709"/>
        <w:jc w:val="both"/>
        <w:rPr>
          <w:color w:val="000000"/>
          <w:sz w:val="28"/>
          <w:szCs w:val="28"/>
        </w:rPr>
      </w:pPr>
      <w:r>
        <w:rPr>
          <w:color w:val="000000"/>
          <w:sz w:val="28"/>
          <w:szCs w:val="28"/>
        </w:rPr>
        <w:t xml:space="preserve">+ Chi cục Thủy </w:t>
      </w:r>
      <w:r w:rsidR="0045450C">
        <w:rPr>
          <w:color w:val="000000"/>
          <w:sz w:val="28"/>
          <w:szCs w:val="28"/>
          <w:lang w:val="vi-VN"/>
        </w:rPr>
        <w:t>l</w:t>
      </w:r>
      <w:r>
        <w:rPr>
          <w:color w:val="000000"/>
          <w:sz w:val="28"/>
          <w:szCs w:val="28"/>
        </w:rPr>
        <w:t>ợi</w:t>
      </w:r>
    </w:p>
    <w:p w:rsidR="002B3A31" w:rsidRPr="00030530" w:rsidRDefault="002B3A31" w:rsidP="00617125">
      <w:pPr>
        <w:shd w:val="clear" w:color="auto" w:fill="FFFFFF"/>
        <w:spacing w:line="234" w:lineRule="atLeast"/>
        <w:ind w:firstLine="709"/>
        <w:jc w:val="both"/>
        <w:rPr>
          <w:color w:val="000000"/>
          <w:sz w:val="28"/>
          <w:szCs w:val="28"/>
        </w:rPr>
      </w:pPr>
      <w:bookmarkStart w:id="9" w:name="bookmark19"/>
      <w:r w:rsidRPr="00030530">
        <w:rPr>
          <w:b/>
          <w:bCs/>
          <w:color w:val="000000"/>
          <w:sz w:val="28"/>
          <w:szCs w:val="28"/>
        </w:rPr>
        <w:t>8. Kết quả thực hiện thủ tục hành chính:</w:t>
      </w:r>
      <w:bookmarkEnd w:id="9"/>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Thông báo tiếp nhận hồ sơ công bố hợp quy.</w:t>
      </w:r>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b/>
          <w:bCs/>
          <w:color w:val="000000"/>
          <w:sz w:val="28"/>
          <w:szCs w:val="28"/>
        </w:rPr>
        <w:t>9. Lệ phí:</w:t>
      </w:r>
      <w:r w:rsidRPr="00030530">
        <w:rPr>
          <w:color w:val="000000"/>
          <w:sz w:val="28"/>
          <w:szCs w:val="28"/>
        </w:rPr>
        <w:t> 150.000 đồng</w:t>
      </w:r>
    </w:p>
    <w:p w:rsidR="002B3A31" w:rsidRPr="00030530" w:rsidRDefault="002B3A31" w:rsidP="00617125">
      <w:pPr>
        <w:shd w:val="clear" w:color="auto" w:fill="FFFFFF"/>
        <w:spacing w:line="234" w:lineRule="atLeast"/>
        <w:ind w:firstLine="709"/>
        <w:jc w:val="both"/>
        <w:rPr>
          <w:color w:val="000000"/>
          <w:sz w:val="28"/>
          <w:szCs w:val="28"/>
        </w:rPr>
      </w:pPr>
      <w:bookmarkStart w:id="10" w:name="bookmark20"/>
      <w:r w:rsidRPr="00030530">
        <w:rPr>
          <w:b/>
          <w:bCs/>
          <w:color w:val="000000"/>
          <w:sz w:val="28"/>
          <w:szCs w:val="28"/>
        </w:rPr>
        <w:t>10. Tên mẫu đơn, mẫu tờ khai:</w:t>
      </w:r>
      <w:bookmarkEnd w:id="10"/>
    </w:p>
    <w:p w:rsidR="002B3A31" w:rsidRPr="00030530" w:rsidRDefault="00ED69AC" w:rsidP="00617125">
      <w:pPr>
        <w:shd w:val="clear" w:color="auto" w:fill="FFFFFF"/>
        <w:spacing w:line="234" w:lineRule="atLeast"/>
        <w:ind w:firstLine="709"/>
        <w:jc w:val="both"/>
        <w:rPr>
          <w:color w:val="000000"/>
          <w:sz w:val="28"/>
          <w:szCs w:val="28"/>
        </w:rPr>
      </w:pPr>
      <w:r>
        <w:rPr>
          <w:color w:val="000000"/>
          <w:sz w:val="28"/>
          <w:szCs w:val="28"/>
        </w:rPr>
        <w:t xml:space="preserve">     Bả</w:t>
      </w:r>
      <w:r w:rsidR="002B3A31" w:rsidRPr="00030530">
        <w:rPr>
          <w:color w:val="000000"/>
          <w:sz w:val="28"/>
          <w:szCs w:val="28"/>
        </w:rPr>
        <w:t>n công bố hợp quy (Mẫu kèm theo).</w:t>
      </w:r>
      <w:r w:rsidR="00793976" w:rsidRPr="00030530">
        <w:rPr>
          <w:color w:val="000000"/>
          <w:sz w:val="28"/>
          <w:szCs w:val="28"/>
        </w:rPr>
        <w:t xml:space="preserve"> </w:t>
      </w:r>
    </w:p>
    <w:p w:rsidR="002B3A31" w:rsidRPr="00030530" w:rsidRDefault="002B3A31" w:rsidP="00617125">
      <w:pPr>
        <w:shd w:val="clear" w:color="auto" w:fill="FFFFFF"/>
        <w:spacing w:line="234" w:lineRule="atLeast"/>
        <w:ind w:firstLine="709"/>
        <w:jc w:val="both"/>
        <w:rPr>
          <w:color w:val="000000"/>
          <w:sz w:val="28"/>
          <w:szCs w:val="28"/>
        </w:rPr>
      </w:pPr>
      <w:bookmarkStart w:id="11" w:name="bookmark21"/>
      <w:r w:rsidRPr="00030530">
        <w:rPr>
          <w:b/>
          <w:bCs/>
          <w:color w:val="000000"/>
          <w:sz w:val="28"/>
          <w:szCs w:val="28"/>
        </w:rPr>
        <w:t>11. Yêu cầu, điều kiện thực hiện thủ tục hành chính: </w:t>
      </w:r>
      <w:r w:rsidRPr="00030530">
        <w:rPr>
          <w:color w:val="000000"/>
          <w:sz w:val="28"/>
          <w:szCs w:val="28"/>
        </w:rPr>
        <w:t>Không.</w:t>
      </w:r>
      <w:bookmarkEnd w:id="11"/>
    </w:p>
    <w:p w:rsidR="002B3A31" w:rsidRPr="00030530" w:rsidRDefault="002B3A31" w:rsidP="00617125">
      <w:pPr>
        <w:shd w:val="clear" w:color="auto" w:fill="FFFFFF"/>
        <w:spacing w:line="234" w:lineRule="atLeast"/>
        <w:ind w:firstLine="709"/>
        <w:jc w:val="both"/>
        <w:rPr>
          <w:color w:val="000000"/>
          <w:sz w:val="28"/>
          <w:szCs w:val="28"/>
        </w:rPr>
      </w:pPr>
      <w:bookmarkStart w:id="12" w:name="bookmark22"/>
      <w:r w:rsidRPr="00030530">
        <w:rPr>
          <w:b/>
          <w:bCs/>
          <w:color w:val="000000"/>
          <w:sz w:val="28"/>
          <w:szCs w:val="28"/>
        </w:rPr>
        <w:t>12. Căn cứ pháp lý của thủ tục hành chính:</w:t>
      </w:r>
      <w:bookmarkEnd w:id="12"/>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Luật Chất lượng sản phẩm, hàng hóa ngày 21 tháng 11 năm 2007.</w:t>
      </w:r>
    </w:p>
    <w:p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Luật Tiêu chuẩn và Quy chuẩn kỹ thuật ngày 29 tháng 6 năm 2006.</w:t>
      </w:r>
    </w:p>
    <w:p w:rsidR="002B3A31" w:rsidRPr="00030530"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Nghị định số </w:t>
      </w:r>
      <w:hyperlink r:id="rId9" w:tgtFrame="_blank" w:tooltip="Nghị định 127/2007/NĐ-CP" w:history="1">
        <w:r w:rsidRPr="00030530">
          <w:rPr>
            <w:color w:val="0E70C3"/>
            <w:sz w:val="28"/>
            <w:szCs w:val="28"/>
          </w:rPr>
          <w:t>127/2007/NĐ-CP</w:t>
        </w:r>
      </w:hyperlink>
      <w:r w:rsidRPr="00030530">
        <w:rPr>
          <w:color w:val="000000"/>
          <w:sz w:val="28"/>
          <w:szCs w:val="28"/>
        </w:rPr>
        <w:t> ngày 01 tháng 8 năm 2007 của Chính phủ quy định chi tiết thi hành một số điều của Luật Tiêu chuẩn và Quy chuẩn kỹ thuật.</w:t>
      </w:r>
    </w:p>
    <w:p w:rsidR="002B3A31" w:rsidRPr="00030530"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Nghị định số </w:t>
      </w:r>
      <w:hyperlink r:id="rId10" w:tgtFrame="_blank" w:tooltip="Nghị định 132/2008/NĐ-CP" w:history="1">
        <w:r w:rsidRPr="00030530">
          <w:rPr>
            <w:color w:val="0E70C3"/>
            <w:sz w:val="28"/>
            <w:szCs w:val="28"/>
          </w:rPr>
          <w:t>132/2008/NĐ-CP</w:t>
        </w:r>
      </w:hyperlink>
      <w:r w:rsidRPr="00030530">
        <w:rPr>
          <w:color w:val="000000"/>
          <w:sz w:val="28"/>
          <w:szCs w:val="28"/>
        </w:rPr>
        <w:t> ngày 31 tháng 12 năm 2008 của Chính phủ quy định chi tiết thi hành một số điều của Luật Chất lượng sản phẩm, hàng hóa.</w:t>
      </w:r>
    </w:p>
    <w:p w:rsidR="00327668"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Nghị định số </w:t>
      </w:r>
      <w:hyperlink r:id="rId11" w:tgtFrame="_blank" w:tooltip="Nghị định 74/2018/NĐ-CP" w:history="1">
        <w:r w:rsidRPr="00030530">
          <w:rPr>
            <w:color w:val="0E70C3"/>
            <w:sz w:val="28"/>
            <w:szCs w:val="28"/>
          </w:rPr>
          <w:t>74/2018/NĐ-CP</w:t>
        </w:r>
      </w:hyperlink>
      <w:r w:rsidRPr="00030530">
        <w:rPr>
          <w:color w:val="000000"/>
          <w:sz w:val="28"/>
          <w:szCs w:val="28"/>
        </w:rPr>
        <w:t> ngày 15 tháng 5 năm 2018 sửa đổi, bổ sung một số điều của Nghị định số </w:t>
      </w:r>
      <w:hyperlink r:id="rId12" w:tgtFrame="_blank" w:tooltip="Nghị định 132/2008/NĐ-CP" w:history="1">
        <w:r w:rsidRPr="00030530">
          <w:rPr>
            <w:color w:val="0E70C3"/>
            <w:sz w:val="28"/>
            <w:szCs w:val="28"/>
          </w:rPr>
          <w:t>132/2008/NĐ-CP</w:t>
        </w:r>
      </w:hyperlink>
      <w:r w:rsidRPr="00030530">
        <w:rPr>
          <w:color w:val="000000"/>
          <w:sz w:val="28"/>
          <w:szCs w:val="28"/>
        </w:rPr>
        <w:t> ngày 31 tháng 12 năm 2008 của Chính phủ quy định chi tiết thi hành một số điều của Luật Chất lượng sản phẩm, hàng hóa.</w:t>
      </w:r>
    </w:p>
    <w:p w:rsidR="002B3A31" w:rsidRPr="00030530"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Thông tư số </w:t>
      </w:r>
      <w:hyperlink r:id="rId13" w:tgtFrame="_blank" w:tooltip="Thông tư 28/2012/TT-BKHCN" w:history="1">
        <w:r w:rsidRPr="00030530">
          <w:rPr>
            <w:color w:val="0E70C3"/>
            <w:sz w:val="28"/>
            <w:szCs w:val="28"/>
          </w:rPr>
          <w:t>28/2012/TT-BKHCN</w:t>
        </w:r>
      </w:hyperlink>
      <w:r w:rsidRPr="00030530">
        <w:rPr>
          <w:color w:val="000000"/>
          <w:sz w:val="28"/>
          <w:szCs w:val="28"/>
        </w:rPr>
        <w:t> ngày 12 tháng 12 năm 2012 của Bộ trưởng Bộ Khoa học và Công nghệ quy định về công bố hợp chuẩn, công bố hợp quy và phương thức đánh giá sự phù hợp với tiêu chuẩn, quy chuẩn kỹ thuật.</w:t>
      </w:r>
    </w:p>
    <w:p w:rsidR="002B3A31" w:rsidRPr="00030530"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Thông tư số </w:t>
      </w:r>
      <w:hyperlink r:id="rId14" w:tgtFrame="_blank" w:tooltip="Thông tư 02/2017/TT-BKHCN" w:history="1">
        <w:r w:rsidRPr="00030530">
          <w:rPr>
            <w:color w:val="0E70C3"/>
            <w:sz w:val="28"/>
            <w:szCs w:val="28"/>
          </w:rPr>
          <w:t>02/2017/TT-BKHCN</w:t>
        </w:r>
      </w:hyperlink>
      <w:r w:rsidRPr="00030530">
        <w:rPr>
          <w:color w:val="000000"/>
          <w:sz w:val="28"/>
          <w:szCs w:val="28"/>
        </w:rPr>
        <w:t> ngày 31/3/2017 của Bộ trưởng Bộ Khoa học và Công nghệ sửa đổi, bổ sung một số điều của Thông tư số </w:t>
      </w:r>
      <w:hyperlink r:id="rId15" w:tgtFrame="_blank" w:tooltip="Thông tư 28/2012/TT-BKHCN" w:history="1">
        <w:r w:rsidRPr="00030530">
          <w:rPr>
            <w:color w:val="0E70C3"/>
            <w:sz w:val="28"/>
            <w:szCs w:val="28"/>
          </w:rPr>
          <w:t>28/2012/TT-BKHCN</w:t>
        </w:r>
      </w:hyperlink>
      <w:r w:rsidRPr="00030530">
        <w:rPr>
          <w:color w:val="000000"/>
          <w:sz w:val="28"/>
          <w:szCs w:val="28"/>
        </w:rPr>
        <w:t> ngày 12/12/2012 của Bộ trưởng Bộ Khoa học và Công nghệ quy định về công bố hợp quy, công bố hợp quy và phương thức đánh giá sự phù hợp với tiêu chuẩn, quy chuẩn kỹ thuật.</w:t>
      </w:r>
    </w:p>
    <w:p w:rsidR="002B3A31" w:rsidRPr="00030530"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Thông tư số </w:t>
      </w:r>
      <w:hyperlink r:id="rId16" w:tgtFrame="_blank" w:tooltip="Thông tư 183/2016/TT-BTC" w:history="1">
        <w:r w:rsidRPr="00030530">
          <w:rPr>
            <w:color w:val="0E70C3"/>
            <w:sz w:val="28"/>
            <w:szCs w:val="28"/>
          </w:rPr>
          <w:t>183/2016/TT-BTC</w:t>
        </w:r>
      </w:hyperlink>
      <w:r w:rsidRPr="00030530">
        <w:rPr>
          <w:color w:val="000000"/>
          <w:sz w:val="28"/>
          <w:szCs w:val="28"/>
        </w:rPr>
        <w:t> ngày 08/11/2016 của Bộ trưởng Bộ Tài chính quy định mức thu, chế độ thu, nộp, quản lý lệ phí cấp giấy đăng ký công bố hợp chuẩn, hợp quy.</w:t>
      </w:r>
    </w:p>
    <w:p w:rsidR="002B3A31" w:rsidRPr="00030530"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Thông tư số </w:t>
      </w:r>
      <w:hyperlink r:id="rId17" w:tgtFrame="_blank" w:tooltip="Thông tư 06/2020/TT-BKHCN" w:history="1">
        <w:r w:rsidRPr="00030530">
          <w:rPr>
            <w:color w:val="0E70C3"/>
            <w:sz w:val="28"/>
            <w:szCs w:val="28"/>
          </w:rPr>
          <w:t>06/2020/TT-BKHCN</w:t>
        </w:r>
      </w:hyperlink>
      <w:r w:rsidRPr="00030530">
        <w:rPr>
          <w:color w:val="000000"/>
          <w:sz w:val="28"/>
          <w:szCs w:val="28"/>
        </w:rPr>
        <w:t> ngày 10/12/2020 của Bộ Khoa học, Công nghệ và Môi trường quy định chi tiết và biện pháp thi hành một số điều Nghị định số </w:t>
      </w:r>
      <w:hyperlink r:id="rId18" w:tgtFrame="_blank" w:tooltip="Nghị định 132/2008/NĐ-CP" w:history="1">
        <w:r w:rsidRPr="00030530">
          <w:rPr>
            <w:color w:val="0E70C3"/>
            <w:sz w:val="28"/>
            <w:szCs w:val="28"/>
          </w:rPr>
          <w:t>132/2008/NĐ-CP</w:t>
        </w:r>
      </w:hyperlink>
      <w:r w:rsidRPr="00030530">
        <w:rPr>
          <w:color w:val="000000"/>
          <w:sz w:val="28"/>
          <w:szCs w:val="28"/>
        </w:rPr>
        <w:t> ngày 31/12/2008, Nghị định số </w:t>
      </w:r>
      <w:hyperlink r:id="rId19" w:tgtFrame="_blank" w:tooltip="Nghị định 74/2018/NĐ-CP" w:history="1">
        <w:r w:rsidRPr="00030530">
          <w:rPr>
            <w:color w:val="0E70C3"/>
            <w:sz w:val="28"/>
            <w:szCs w:val="28"/>
          </w:rPr>
          <w:t>74/2018/NĐ-CP</w:t>
        </w:r>
      </w:hyperlink>
      <w:r w:rsidRPr="00030530">
        <w:rPr>
          <w:color w:val="000000"/>
          <w:sz w:val="28"/>
          <w:szCs w:val="28"/>
        </w:rPr>
        <w:t> ngày 15/5/2018, Nghị định số </w:t>
      </w:r>
      <w:hyperlink r:id="rId20" w:tgtFrame="_blank" w:tooltip="Nghị định 154/2018/NĐ-CP" w:history="1">
        <w:r w:rsidRPr="00030530">
          <w:rPr>
            <w:color w:val="0E70C3"/>
            <w:sz w:val="28"/>
            <w:szCs w:val="28"/>
          </w:rPr>
          <w:t>154/2018/NĐ-CP</w:t>
        </w:r>
      </w:hyperlink>
      <w:r w:rsidRPr="00030530">
        <w:rPr>
          <w:color w:val="000000"/>
          <w:sz w:val="28"/>
          <w:szCs w:val="28"/>
        </w:rPr>
        <w:t> ngày 09/11/2018 và Nghị định số </w:t>
      </w:r>
      <w:hyperlink r:id="rId21" w:tgtFrame="_blank" w:tooltip="Nghị định 119/2017/NĐ-CP" w:history="1">
        <w:r w:rsidRPr="00030530">
          <w:rPr>
            <w:color w:val="0E70C3"/>
            <w:sz w:val="28"/>
            <w:szCs w:val="28"/>
          </w:rPr>
          <w:t>119/2017/NĐ-CP</w:t>
        </w:r>
      </w:hyperlink>
      <w:r w:rsidRPr="00030530">
        <w:rPr>
          <w:color w:val="000000"/>
          <w:sz w:val="28"/>
          <w:szCs w:val="28"/>
        </w:rPr>
        <w:t> ngày 01 /11 /2017 của Chính phủ.</w:t>
      </w:r>
    </w:p>
    <w:p w:rsidR="002B3A31"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w:t>
      </w:r>
    </w:p>
    <w:p w:rsidR="009A3A20" w:rsidRDefault="009A3A20" w:rsidP="00617125">
      <w:pPr>
        <w:shd w:val="clear" w:color="auto" w:fill="FFFFFF"/>
        <w:spacing w:before="120" w:after="120" w:line="234" w:lineRule="atLeast"/>
        <w:ind w:firstLine="709"/>
        <w:rPr>
          <w:color w:val="000000"/>
          <w:sz w:val="28"/>
          <w:szCs w:val="28"/>
        </w:rPr>
      </w:pPr>
    </w:p>
    <w:p w:rsidR="00D87FE5" w:rsidRDefault="00D87FE5" w:rsidP="00617125">
      <w:pPr>
        <w:shd w:val="clear" w:color="auto" w:fill="FFFFFF"/>
        <w:spacing w:before="120" w:after="120" w:line="234" w:lineRule="atLeast"/>
        <w:ind w:firstLine="709"/>
        <w:rPr>
          <w:color w:val="000000"/>
          <w:sz w:val="28"/>
          <w:szCs w:val="28"/>
        </w:rPr>
      </w:pPr>
    </w:p>
    <w:p w:rsidR="0082626A" w:rsidRDefault="0082626A" w:rsidP="002B3A31">
      <w:pPr>
        <w:shd w:val="clear" w:color="auto" w:fill="FFFFFF"/>
        <w:spacing w:before="120" w:after="120" w:line="234" w:lineRule="atLeast"/>
        <w:jc w:val="center"/>
        <w:rPr>
          <w:b/>
          <w:bCs/>
          <w:color w:val="000000"/>
          <w:sz w:val="28"/>
          <w:szCs w:val="28"/>
        </w:rPr>
      </w:pPr>
    </w:p>
    <w:p w:rsidR="002B3A31" w:rsidRPr="00030530" w:rsidRDefault="002B3A31" w:rsidP="002B3A31">
      <w:pPr>
        <w:shd w:val="clear" w:color="auto" w:fill="FFFFFF"/>
        <w:spacing w:before="120" w:after="120" w:line="234" w:lineRule="atLeast"/>
        <w:jc w:val="center"/>
        <w:rPr>
          <w:color w:val="000000"/>
          <w:sz w:val="28"/>
          <w:szCs w:val="28"/>
        </w:rPr>
      </w:pPr>
      <w:r w:rsidRPr="00030530">
        <w:rPr>
          <w:b/>
          <w:bCs/>
          <w:color w:val="000000"/>
          <w:sz w:val="28"/>
          <w:szCs w:val="28"/>
        </w:rPr>
        <w:lastRenderedPageBreak/>
        <w:t>Mẫu</w:t>
      </w:r>
    </w:p>
    <w:p w:rsidR="002B3A31" w:rsidRPr="00030530" w:rsidRDefault="002B3A31" w:rsidP="002B3A31">
      <w:pPr>
        <w:shd w:val="clear" w:color="auto" w:fill="FFFFFF"/>
        <w:spacing w:before="120" w:after="120" w:line="234" w:lineRule="atLeast"/>
        <w:jc w:val="center"/>
        <w:rPr>
          <w:color w:val="000000"/>
          <w:sz w:val="28"/>
          <w:szCs w:val="28"/>
        </w:rPr>
      </w:pPr>
      <w:r w:rsidRPr="00030530">
        <w:rPr>
          <w:b/>
          <w:bCs/>
          <w:color w:val="000000"/>
          <w:sz w:val="28"/>
          <w:szCs w:val="28"/>
        </w:rPr>
        <w:t>Bản công bố hợp chuẩn/hợp quy</w:t>
      </w:r>
    </w:p>
    <w:p w:rsidR="002B3A31" w:rsidRPr="00030530" w:rsidRDefault="002B3A31" w:rsidP="002B3A31">
      <w:pPr>
        <w:shd w:val="clear" w:color="auto" w:fill="FFFFFF"/>
        <w:spacing w:line="234" w:lineRule="atLeast"/>
        <w:jc w:val="center"/>
        <w:rPr>
          <w:color w:val="000000"/>
          <w:sz w:val="28"/>
          <w:szCs w:val="28"/>
        </w:rPr>
      </w:pPr>
      <w:r w:rsidRPr="00030530">
        <w:rPr>
          <w:i/>
          <w:iCs/>
          <w:color w:val="000000"/>
          <w:sz w:val="28"/>
          <w:szCs w:val="28"/>
        </w:rPr>
        <w:t>(Ban hành kèm theo Thông tư số </w:t>
      </w:r>
      <w:hyperlink r:id="rId22" w:tgtFrame="_blank" w:tooltip="Thông tư 28/2012/TT-BKHCN" w:history="1">
        <w:r w:rsidRPr="00030530">
          <w:rPr>
            <w:i/>
            <w:iCs/>
            <w:color w:val="0E70C3"/>
            <w:sz w:val="28"/>
            <w:szCs w:val="28"/>
          </w:rPr>
          <w:t>28/2012/TT-BKHCN</w:t>
        </w:r>
      </w:hyperlink>
      <w:r w:rsidRPr="00030530">
        <w:rPr>
          <w:i/>
          <w:iCs/>
          <w:color w:val="000000"/>
          <w:sz w:val="28"/>
          <w:szCs w:val="28"/>
        </w:rPr>
        <w:t> ngày 12/12/2012)</w:t>
      </w:r>
    </w:p>
    <w:p w:rsidR="002B3A31" w:rsidRPr="00030530" w:rsidRDefault="002B3A31" w:rsidP="002B3A31">
      <w:pPr>
        <w:shd w:val="clear" w:color="auto" w:fill="FFFFFF"/>
        <w:spacing w:before="120" w:after="120" w:line="234" w:lineRule="atLeast"/>
        <w:jc w:val="center"/>
        <w:rPr>
          <w:color w:val="000000"/>
          <w:sz w:val="28"/>
          <w:szCs w:val="28"/>
        </w:rPr>
      </w:pPr>
      <w:r w:rsidRPr="00030530">
        <w:rPr>
          <w:b/>
          <w:bCs/>
          <w:color w:val="000000"/>
          <w:sz w:val="28"/>
          <w:szCs w:val="28"/>
        </w:rPr>
        <w:t>CỘNG HÒA XÃ HỘI CHỦ NGHĨA VIỆT NAM</w:t>
      </w:r>
      <w:r w:rsidRPr="00030530">
        <w:rPr>
          <w:b/>
          <w:bCs/>
          <w:color w:val="000000"/>
          <w:sz w:val="28"/>
          <w:szCs w:val="28"/>
        </w:rPr>
        <w:br/>
        <w:t>Độc lập - Tự do - Hạnh phúc</w:t>
      </w:r>
      <w:r w:rsidRPr="00030530">
        <w:rPr>
          <w:b/>
          <w:bCs/>
          <w:color w:val="000000"/>
          <w:sz w:val="28"/>
          <w:szCs w:val="28"/>
        </w:rPr>
        <w:br/>
        <w:t>---------------</w:t>
      </w:r>
    </w:p>
    <w:p w:rsidR="002B3A31" w:rsidRPr="00030530" w:rsidRDefault="002B3A31" w:rsidP="002B3A31">
      <w:pPr>
        <w:shd w:val="clear" w:color="auto" w:fill="FFFFFF"/>
        <w:spacing w:before="120" w:after="120" w:line="234" w:lineRule="atLeast"/>
        <w:jc w:val="center"/>
        <w:rPr>
          <w:color w:val="000000"/>
          <w:sz w:val="28"/>
          <w:szCs w:val="28"/>
        </w:rPr>
      </w:pPr>
      <w:r w:rsidRPr="00030530">
        <w:rPr>
          <w:b/>
          <w:bCs/>
          <w:color w:val="000000"/>
          <w:sz w:val="28"/>
          <w:szCs w:val="28"/>
        </w:rPr>
        <w:t>BẢN CÔNG BỐ HỢP CHUẨN/HỢP QUY</w:t>
      </w:r>
    </w:p>
    <w:p w:rsidR="002B3A31" w:rsidRPr="00030530" w:rsidRDefault="002B3A31" w:rsidP="002B3A31">
      <w:pPr>
        <w:shd w:val="clear" w:color="auto" w:fill="FFFFFF"/>
        <w:spacing w:before="120" w:after="120" w:line="234" w:lineRule="atLeast"/>
        <w:jc w:val="center"/>
        <w:rPr>
          <w:color w:val="000000"/>
          <w:sz w:val="28"/>
          <w:szCs w:val="28"/>
        </w:rPr>
      </w:pPr>
      <w:r w:rsidRPr="00030530">
        <w:rPr>
          <w:color w:val="000000"/>
          <w:sz w:val="28"/>
          <w:szCs w:val="28"/>
        </w:rPr>
        <w:t>Số ………………………………..</w:t>
      </w:r>
    </w:p>
    <w:p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Tên tổ chức, cá nhân:</w:t>
      </w:r>
      <w:r w:rsidR="00ED69AC">
        <w:rPr>
          <w:color w:val="000000"/>
          <w:sz w:val="28"/>
          <w:szCs w:val="28"/>
        </w:rPr>
        <w:t xml:space="preserve"> ………………………………………………………………</w:t>
      </w:r>
    </w:p>
    <w:p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Địa chỉ: ………</w:t>
      </w:r>
      <w:r w:rsidR="00ED69AC">
        <w:rPr>
          <w:color w:val="000000"/>
          <w:sz w:val="28"/>
          <w:szCs w:val="28"/>
        </w:rPr>
        <w:t>……………………………………………………………………</w:t>
      </w:r>
    </w:p>
    <w:p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Điện thoại: ………………</w:t>
      </w:r>
      <w:r w:rsidR="00ED69AC">
        <w:rPr>
          <w:color w:val="000000"/>
          <w:sz w:val="28"/>
          <w:szCs w:val="28"/>
        </w:rPr>
        <w:t>…………………… Fax: ………………………………</w:t>
      </w:r>
    </w:p>
    <w:p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E-mail: ………………………………………………………………………………</w:t>
      </w:r>
    </w:p>
    <w:p w:rsidR="002B3A31" w:rsidRPr="00030530" w:rsidRDefault="002B3A31" w:rsidP="002B3A31">
      <w:pPr>
        <w:shd w:val="clear" w:color="auto" w:fill="FFFFFF"/>
        <w:spacing w:before="120" w:after="120" w:line="234" w:lineRule="atLeast"/>
        <w:jc w:val="center"/>
        <w:rPr>
          <w:color w:val="000000"/>
          <w:sz w:val="28"/>
          <w:szCs w:val="28"/>
        </w:rPr>
      </w:pPr>
      <w:r w:rsidRPr="00030530">
        <w:rPr>
          <w:b/>
          <w:bCs/>
          <w:color w:val="000000"/>
          <w:sz w:val="28"/>
          <w:szCs w:val="28"/>
        </w:rPr>
        <w:t>CÔNG BỐ:</w:t>
      </w:r>
    </w:p>
    <w:p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Sản phẩm, hàng hóa, quá trình, dịch vụ, môi trường </w:t>
      </w:r>
      <w:r w:rsidRPr="00030530">
        <w:rPr>
          <w:i/>
          <w:iCs/>
          <w:color w:val="000000"/>
          <w:sz w:val="28"/>
          <w:szCs w:val="28"/>
        </w:rPr>
        <w:t>(tên gọi, kiểu, loại, nhãn hiệu, đặc trưng kỹ thuật,... )</w:t>
      </w:r>
    </w:p>
    <w:p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w:t>
      </w:r>
    </w:p>
    <w:p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Phù hợp với tiêu chuẩn/quy chuẩn kỹ thuật </w:t>
      </w:r>
      <w:r w:rsidRPr="00030530">
        <w:rPr>
          <w:i/>
          <w:iCs/>
          <w:color w:val="000000"/>
          <w:sz w:val="28"/>
          <w:szCs w:val="28"/>
        </w:rPr>
        <w:t>(số hiệu, ký hiệu, tên gọi)</w:t>
      </w:r>
    </w:p>
    <w:p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w:t>
      </w:r>
    </w:p>
    <w:p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Thông tin bổ sung </w:t>
      </w:r>
      <w:r w:rsidRPr="00030530">
        <w:rPr>
          <w:i/>
          <w:iCs/>
          <w:color w:val="000000"/>
          <w:sz w:val="28"/>
          <w:szCs w:val="28"/>
        </w:rPr>
        <w:t>(căn cứ công bố hợp chuẩn/hợp quy, phương thức đánh giá sự phù hợp...):</w:t>
      </w:r>
      <w:r w:rsidR="00BC7AE0">
        <w:rPr>
          <w:i/>
          <w:iCs/>
          <w:color w:val="000000"/>
          <w:sz w:val="28"/>
          <w:szCs w:val="28"/>
        </w:rPr>
        <w:t>……………………………………………………………………………………….</w:t>
      </w:r>
    </w:p>
    <w:p w:rsidR="00ED69AC" w:rsidRDefault="002B3A31" w:rsidP="002B3A31">
      <w:pPr>
        <w:shd w:val="clear" w:color="auto" w:fill="FFFFFF"/>
        <w:spacing w:before="120" w:after="120" w:line="234" w:lineRule="atLeast"/>
        <w:rPr>
          <w:i/>
          <w:iCs/>
          <w:color w:val="000000"/>
          <w:sz w:val="28"/>
          <w:szCs w:val="28"/>
        </w:rPr>
      </w:pPr>
      <w:r w:rsidRPr="00030530">
        <w:rPr>
          <w:i/>
          <w:iCs/>
          <w:color w:val="000000"/>
          <w:sz w:val="28"/>
          <w:szCs w:val="28"/>
        </w:rPr>
        <w:t>………………………………………………………………………………………</w:t>
      </w:r>
      <w:r w:rsidR="00BC7AE0">
        <w:rPr>
          <w:i/>
          <w:iCs/>
          <w:color w:val="000000"/>
          <w:sz w:val="28"/>
          <w:szCs w:val="28"/>
        </w:rPr>
        <w:t>…….</w:t>
      </w:r>
      <w:r w:rsidRPr="00030530">
        <w:rPr>
          <w:i/>
          <w:iCs/>
          <w:color w:val="000000"/>
          <w:sz w:val="28"/>
          <w:szCs w:val="28"/>
        </w:rPr>
        <w:t>…</w:t>
      </w:r>
    </w:p>
    <w:p w:rsidR="002B3A31" w:rsidRPr="00030530" w:rsidRDefault="002B3A31" w:rsidP="002B3A31">
      <w:pPr>
        <w:shd w:val="clear" w:color="auto" w:fill="FFFFFF"/>
        <w:spacing w:before="120" w:after="120" w:line="234" w:lineRule="atLeast"/>
        <w:rPr>
          <w:color w:val="000000"/>
          <w:sz w:val="28"/>
          <w:szCs w:val="28"/>
        </w:rPr>
      </w:pPr>
      <w:r w:rsidRPr="00030530">
        <w:rPr>
          <w:i/>
          <w:iCs/>
          <w:color w:val="000000"/>
          <w:sz w:val="28"/>
          <w:szCs w:val="28"/>
        </w:rPr>
        <w:t>- Loại hình đánh giá:</w:t>
      </w:r>
    </w:p>
    <w:p w:rsidR="002B3A31" w:rsidRPr="00030530" w:rsidRDefault="002B3A31" w:rsidP="002B3A31">
      <w:pPr>
        <w:shd w:val="clear" w:color="auto" w:fill="FFFFFF"/>
        <w:spacing w:before="120" w:after="120" w:line="234" w:lineRule="atLeast"/>
        <w:rPr>
          <w:color w:val="000000"/>
          <w:sz w:val="28"/>
          <w:szCs w:val="28"/>
        </w:rPr>
      </w:pPr>
      <w:r w:rsidRPr="00030530">
        <w:rPr>
          <w:i/>
          <w:iCs/>
          <w:color w:val="000000"/>
          <w:sz w:val="28"/>
          <w:szCs w:val="28"/>
        </w:rPr>
        <w:t>+ Tổ chức chứng nhận đánh giá (bên thứ ba): Tên tổ chức chứng nhận /tổ chức chứng nhận được chỉ định, số giấy chứng nhận, ngày cấp giấy chứng nhận;</w:t>
      </w:r>
    </w:p>
    <w:p w:rsidR="002B3A31" w:rsidRPr="00030530" w:rsidRDefault="002B3A31" w:rsidP="002B3A31">
      <w:pPr>
        <w:shd w:val="clear" w:color="auto" w:fill="FFFFFF"/>
        <w:spacing w:before="120" w:after="120" w:line="234" w:lineRule="atLeast"/>
        <w:rPr>
          <w:color w:val="000000"/>
          <w:sz w:val="28"/>
          <w:szCs w:val="28"/>
        </w:rPr>
      </w:pPr>
      <w:r w:rsidRPr="00030530">
        <w:rPr>
          <w:i/>
          <w:iCs/>
          <w:color w:val="000000"/>
          <w:sz w:val="28"/>
          <w:szCs w:val="28"/>
        </w:rPr>
        <w:t>+ Tự đánh giá (bên thứ nhất): Ngày lãnh đạo tổ chức, cá nhân ký xác nhận Báo cáo tự đánh giá.</w:t>
      </w:r>
    </w:p>
    <w:p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……(Tên tổ chức, cá nhân).... cam kết và chịu trách nhiệm về tính phù hợp của .... (sản phẩm, hàng hóa, quá trình, dịch vụ, môi trường) do mình sản xuất, kinh doanh, bảo quản, vận chuyển, sử dụng, khai thác.</w:t>
      </w:r>
    </w:p>
    <w:p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 </w:t>
      </w:r>
    </w:p>
    <w:tbl>
      <w:tblPr>
        <w:tblW w:w="5000" w:type="pct"/>
        <w:tblCellSpacing w:w="0" w:type="dxa"/>
        <w:tblCellMar>
          <w:left w:w="0" w:type="dxa"/>
          <w:right w:w="0" w:type="dxa"/>
        </w:tblCellMar>
        <w:tblLook w:val="04A0"/>
      </w:tblPr>
      <w:tblGrid>
        <w:gridCol w:w="4680"/>
        <w:gridCol w:w="4680"/>
      </w:tblGrid>
      <w:tr w:rsidR="002B3A31" w:rsidRPr="00030530" w:rsidTr="00265478">
        <w:trPr>
          <w:tblCellSpacing w:w="0" w:type="dxa"/>
        </w:trPr>
        <w:tc>
          <w:tcPr>
            <w:tcW w:w="2500" w:type="pct"/>
            <w:hideMark/>
          </w:tcPr>
          <w:p w:rsidR="00F4578C" w:rsidRPr="00030530" w:rsidRDefault="002B3A31" w:rsidP="00265478">
            <w:pPr>
              <w:spacing w:before="120" w:after="120" w:line="234" w:lineRule="atLeast"/>
              <w:rPr>
                <w:sz w:val="28"/>
                <w:szCs w:val="28"/>
              </w:rPr>
            </w:pPr>
            <w:r w:rsidRPr="00030530">
              <w:rPr>
                <w:sz w:val="28"/>
                <w:szCs w:val="28"/>
              </w:rPr>
              <w:t> </w:t>
            </w:r>
          </w:p>
        </w:tc>
        <w:tc>
          <w:tcPr>
            <w:tcW w:w="2500" w:type="pct"/>
            <w:hideMark/>
          </w:tcPr>
          <w:p w:rsidR="00F4578C" w:rsidRPr="00030530" w:rsidRDefault="002B3A31" w:rsidP="00265478">
            <w:pPr>
              <w:spacing w:before="120" w:after="120" w:line="234" w:lineRule="atLeast"/>
              <w:jc w:val="center"/>
              <w:rPr>
                <w:sz w:val="28"/>
                <w:szCs w:val="28"/>
              </w:rPr>
            </w:pPr>
            <w:r w:rsidRPr="00030530">
              <w:rPr>
                <w:i/>
                <w:iCs/>
                <w:sz w:val="28"/>
                <w:szCs w:val="28"/>
              </w:rPr>
              <w:t>………., ngày ... tháng ... năm ..…...</w:t>
            </w:r>
            <w:r w:rsidRPr="00030530">
              <w:rPr>
                <w:i/>
                <w:iCs/>
                <w:sz w:val="28"/>
                <w:szCs w:val="28"/>
              </w:rPr>
              <w:br/>
            </w:r>
            <w:r w:rsidRPr="00030530">
              <w:rPr>
                <w:b/>
                <w:bCs/>
                <w:sz w:val="28"/>
                <w:szCs w:val="28"/>
              </w:rPr>
              <w:t>Đại diện Tổ chức, cá nhân</w:t>
            </w:r>
            <w:r w:rsidRPr="00030530">
              <w:rPr>
                <w:b/>
                <w:bCs/>
                <w:sz w:val="28"/>
                <w:szCs w:val="28"/>
              </w:rPr>
              <w:br/>
            </w:r>
            <w:r w:rsidRPr="00030530">
              <w:rPr>
                <w:sz w:val="28"/>
                <w:szCs w:val="28"/>
              </w:rPr>
              <w:t>(Ký, chức vụ, đóng dấu)</w:t>
            </w:r>
          </w:p>
        </w:tc>
      </w:tr>
    </w:tbl>
    <w:p w:rsidR="00B43A82" w:rsidRPr="00ED69AC" w:rsidRDefault="00FD69FA" w:rsidP="00ED69AC">
      <w:pPr>
        <w:shd w:val="clear" w:color="auto" w:fill="FFFFFF"/>
        <w:spacing w:before="120" w:after="120" w:line="234" w:lineRule="atLeast"/>
        <w:rPr>
          <w:color w:val="000000"/>
          <w:sz w:val="28"/>
          <w:szCs w:val="28"/>
        </w:rPr>
      </w:pPr>
    </w:p>
    <w:sectPr w:rsidR="00B43A82" w:rsidRPr="00ED69AC" w:rsidSect="0002044D">
      <w:headerReference w:type="default" r:id="rId23"/>
      <w:pgSz w:w="11907" w:h="16839" w:code="9"/>
      <w:pgMar w:top="1134" w:right="1107"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9FA" w:rsidRDefault="00FD69FA" w:rsidP="0002044D">
      <w:r>
        <w:separator/>
      </w:r>
    </w:p>
  </w:endnote>
  <w:endnote w:type="continuationSeparator" w:id="0">
    <w:p w:rsidR="00FD69FA" w:rsidRDefault="00FD69FA" w:rsidP="00020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9FA" w:rsidRDefault="00FD69FA" w:rsidP="0002044D">
      <w:r>
        <w:separator/>
      </w:r>
    </w:p>
  </w:footnote>
  <w:footnote w:type="continuationSeparator" w:id="0">
    <w:p w:rsidR="00FD69FA" w:rsidRDefault="00FD69FA" w:rsidP="00020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397380"/>
      <w:docPartObj>
        <w:docPartGallery w:val="Page Numbers (Top of Page)"/>
        <w:docPartUnique/>
      </w:docPartObj>
    </w:sdtPr>
    <w:sdtContent>
      <w:p w:rsidR="0002044D" w:rsidRDefault="004E3F8E">
        <w:pPr>
          <w:pStyle w:val="Header"/>
          <w:jc w:val="center"/>
        </w:pPr>
        <w:r>
          <w:fldChar w:fldCharType="begin"/>
        </w:r>
        <w:r w:rsidR="0002044D">
          <w:instrText>PAGE   \* MERGEFORMAT</w:instrText>
        </w:r>
        <w:r>
          <w:fldChar w:fldCharType="separate"/>
        </w:r>
        <w:r w:rsidR="00506188" w:rsidRPr="00506188">
          <w:rPr>
            <w:noProof/>
            <w:lang w:val="vi-VN"/>
          </w:rPr>
          <w:t>4</w:t>
        </w:r>
        <w:r>
          <w:fldChar w:fldCharType="end"/>
        </w:r>
      </w:p>
    </w:sdtContent>
  </w:sdt>
  <w:p w:rsidR="0002044D" w:rsidRDefault="00020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E5256"/>
    <w:multiLevelType w:val="hybridMultilevel"/>
    <w:tmpl w:val="6466232C"/>
    <w:lvl w:ilvl="0" w:tplc="2C8433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67CB6"/>
    <w:multiLevelType w:val="hybridMultilevel"/>
    <w:tmpl w:val="3642F3B4"/>
    <w:lvl w:ilvl="0" w:tplc="145EC1C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E18E9"/>
    <w:rsid w:val="0002044D"/>
    <w:rsid w:val="00030530"/>
    <w:rsid w:val="000A72CE"/>
    <w:rsid w:val="000C028A"/>
    <w:rsid w:val="000C1072"/>
    <w:rsid w:val="00120A11"/>
    <w:rsid w:val="00191BC4"/>
    <w:rsid w:val="001933FC"/>
    <w:rsid w:val="001936F9"/>
    <w:rsid w:val="00244ACF"/>
    <w:rsid w:val="002B3A31"/>
    <w:rsid w:val="002C3E58"/>
    <w:rsid w:val="002C436E"/>
    <w:rsid w:val="002D7641"/>
    <w:rsid w:val="00327668"/>
    <w:rsid w:val="0034454E"/>
    <w:rsid w:val="003C00FC"/>
    <w:rsid w:val="003C633E"/>
    <w:rsid w:val="00433AA0"/>
    <w:rsid w:val="0045450C"/>
    <w:rsid w:val="004E3F8E"/>
    <w:rsid w:val="004E654D"/>
    <w:rsid w:val="004F6D8D"/>
    <w:rsid w:val="0050435A"/>
    <w:rsid w:val="00506188"/>
    <w:rsid w:val="00535830"/>
    <w:rsid w:val="00546C57"/>
    <w:rsid w:val="00553B32"/>
    <w:rsid w:val="005D6EA9"/>
    <w:rsid w:val="005E18E9"/>
    <w:rsid w:val="005F69FA"/>
    <w:rsid w:val="00607A8C"/>
    <w:rsid w:val="00617125"/>
    <w:rsid w:val="00620823"/>
    <w:rsid w:val="006303B3"/>
    <w:rsid w:val="006C327D"/>
    <w:rsid w:val="006E1E16"/>
    <w:rsid w:val="00710DF5"/>
    <w:rsid w:val="00734DC1"/>
    <w:rsid w:val="007548E8"/>
    <w:rsid w:val="007655B7"/>
    <w:rsid w:val="00793976"/>
    <w:rsid w:val="00796095"/>
    <w:rsid w:val="007C15EF"/>
    <w:rsid w:val="007D3360"/>
    <w:rsid w:val="007D589B"/>
    <w:rsid w:val="0082626A"/>
    <w:rsid w:val="00833644"/>
    <w:rsid w:val="00882B3C"/>
    <w:rsid w:val="008E080C"/>
    <w:rsid w:val="00911CA9"/>
    <w:rsid w:val="009A3A20"/>
    <w:rsid w:val="009D0F01"/>
    <w:rsid w:val="00A27FC5"/>
    <w:rsid w:val="00A46A88"/>
    <w:rsid w:val="00A542CC"/>
    <w:rsid w:val="00A57F82"/>
    <w:rsid w:val="00AB15EB"/>
    <w:rsid w:val="00AC1CA4"/>
    <w:rsid w:val="00AD1722"/>
    <w:rsid w:val="00B769E1"/>
    <w:rsid w:val="00BC221A"/>
    <w:rsid w:val="00BC7AE0"/>
    <w:rsid w:val="00C2193E"/>
    <w:rsid w:val="00C23248"/>
    <w:rsid w:val="00C41BD5"/>
    <w:rsid w:val="00C762DC"/>
    <w:rsid w:val="00C81102"/>
    <w:rsid w:val="00CA42BC"/>
    <w:rsid w:val="00CB03BB"/>
    <w:rsid w:val="00CB793F"/>
    <w:rsid w:val="00CE5590"/>
    <w:rsid w:val="00D22BE9"/>
    <w:rsid w:val="00D44F63"/>
    <w:rsid w:val="00D81137"/>
    <w:rsid w:val="00D87FE5"/>
    <w:rsid w:val="00D901E8"/>
    <w:rsid w:val="00D954C2"/>
    <w:rsid w:val="00E24287"/>
    <w:rsid w:val="00E35DEF"/>
    <w:rsid w:val="00E7642E"/>
    <w:rsid w:val="00EC19E0"/>
    <w:rsid w:val="00ED69AC"/>
    <w:rsid w:val="00F531ED"/>
    <w:rsid w:val="00FD69FA"/>
    <w:rsid w:val="00FD6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18E9"/>
    <w:pPr>
      <w:keepNext/>
      <w:outlineLvl w:val="0"/>
    </w:pPr>
    <w:rPr>
      <w:rFonts w:ascii="VNtimes new roman" w:hAnsi="VNtimes new roman"/>
      <w:szCs w:val="20"/>
    </w:rPr>
  </w:style>
  <w:style w:type="paragraph" w:styleId="Heading2">
    <w:name w:val="heading 2"/>
    <w:basedOn w:val="Normal"/>
    <w:next w:val="Normal"/>
    <w:link w:val="Heading2Char"/>
    <w:qFormat/>
    <w:rsid w:val="005E18E9"/>
    <w:pPr>
      <w:keepNext/>
      <w:jc w:val="both"/>
      <w:outlineLvl w:val="1"/>
    </w:pPr>
    <w:rPr>
      <w:rFonts w:ascii="VNtimes new roman" w:hAnsi="VNtimes new roman"/>
      <w:szCs w:val="20"/>
    </w:rPr>
  </w:style>
  <w:style w:type="paragraph" w:styleId="Heading3">
    <w:name w:val="heading 3"/>
    <w:basedOn w:val="Normal"/>
    <w:next w:val="Normal"/>
    <w:link w:val="Heading3Char"/>
    <w:qFormat/>
    <w:rsid w:val="005E18E9"/>
    <w:pPr>
      <w:keepNext/>
      <w:jc w:val="center"/>
      <w:outlineLvl w:val="2"/>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8E9"/>
    <w:rPr>
      <w:rFonts w:ascii="VNtimes new roman" w:eastAsia="Times New Roman" w:hAnsi="VNtimes new roman" w:cs="Times New Roman"/>
      <w:sz w:val="24"/>
      <w:szCs w:val="20"/>
    </w:rPr>
  </w:style>
  <w:style w:type="character" w:customStyle="1" w:styleId="Heading2Char">
    <w:name w:val="Heading 2 Char"/>
    <w:basedOn w:val="DefaultParagraphFont"/>
    <w:link w:val="Heading2"/>
    <w:rsid w:val="005E18E9"/>
    <w:rPr>
      <w:rFonts w:ascii="VNtimes new roman" w:eastAsia="Times New Roman" w:hAnsi="VNtimes new roman" w:cs="Times New Roman"/>
      <w:sz w:val="24"/>
      <w:szCs w:val="20"/>
    </w:rPr>
  </w:style>
  <w:style w:type="character" w:customStyle="1" w:styleId="Heading3Char">
    <w:name w:val="Heading 3 Char"/>
    <w:basedOn w:val="DefaultParagraphFont"/>
    <w:link w:val="Heading3"/>
    <w:rsid w:val="005E18E9"/>
    <w:rPr>
      <w:rFonts w:ascii="VNtimes new roman" w:eastAsia="Times New Roman" w:hAnsi="VNtimes new roman" w:cs="Times New Roman"/>
      <w:b/>
      <w:sz w:val="28"/>
      <w:szCs w:val="20"/>
    </w:rPr>
  </w:style>
  <w:style w:type="paragraph" w:styleId="BodyTextIndent2">
    <w:name w:val="Body Text Indent 2"/>
    <w:basedOn w:val="Normal"/>
    <w:link w:val="BodyTextIndent2Char"/>
    <w:rsid w:val="005E18E9"/>
    <w:pPr>
      <w:ind w:firstLine="720"/>
      <w:jc w:val="both"/>
    </w:pPr>
    <w:rPr>
      <w:rFonts w:ascii="VNtimes new roman" w:hAnsi="VNtimes new roman"/>
      <w:szCs w:val="20"/>
    </w:rPr>
  </w:style>
  <w:style w:type="character" w:customStyle="1" w:styleId="BodyTextIndent2Char">
    <w:name w:val="Body Text Indent 2 Char"/>
    <w:basedOn w:val="DefaultParagraphFont"/>
    <w:link w:val="BodyTextIndent2"/>
    <w:rsid w:val="005E18E9"/>
    <w:rPr>
      <w:rFonts w:ascii="VNtimes new roman" w:eastAsia="Times New Roman" w:hAnsi="VNtimes new roman" w:cs="Times New Roman"/>
      <w:sz w:val="24"/>
      <w:szCs w:val="20"/>
    </w:rPr>
  </w:style>
  <w:style w:type="paragraph" w:styleId="Footer">
    <w:name w:val="footer"/>
    <w:basedOn w:val="Normal"/>
    <w:link w:val="FooterChar"/>
    <w:rsid w:val="005E18E9"/>
    <w:pPr>
      <w:tabs>
        <w:tab w:val="center" w:pos="4320"/>
        <w:tab w:val="right" w:pos="8640"/>
      </w:tabs>
    </w:pPr>
    <w:rPr>
      <w:sz w:val="20"/>
      <w:szCs w:val="20"/>
    </w:rPr>
  </w:style>
  <w:style w:type="character" w:customStyle="1" w:styleId="FooterChar">
    <w:name w:val="Footer Char"/>
    <w:basedOn w:val="DefaultParagraphFont"/>
    <w:link w:val="Footer"/>
    <w:rsid w:val="005E18E9"/>
    <w:rPr>
      <w:rFonts w:ascii="Times New Roman" w:eastAsia="Times New Roman" w:hAnsi="Times New Roman" w:cs="Times New Roman"/>
      <w:sz w:val="20"/>
      <w:szCs w:val="20"/>
    </w:rPr>
  </w:style>
  <w:style w:type="paragraph" w:styleId="BodyTextIndent3">
    <w:name w:val="Body Text Indent 3"/>
    <w:basedOn w:val="Normal"/>
    <w:link w:val="BodyTextIndent3Char"/>
    <w:rsid w:val="005E18E9"/>
    <w:pPr>
      <w:ind w:firstLine="567"/>
      <w:jc w:val="both"/>
    </w:pPr>
    <w:rPr>
      <w:sz w:val="28"/>
    </w:rPr>
  </w:style>
  <w:style w:type="character" w:customStyle="1" w:styleId="BodyTextIndent3Char">
    <w:name w:val="Body Text Indent 3 Char"/>
    <w:basedOn w:val="DefaultParagraphFont"/>
    <w:link w:val="BodyTextIndent3"/>
    <w:rsid w:val="005E18E9"/>
    <w:rPr>
      <w:rFonts w:ascii="Times New Roman" w:eastAsia="Times New Roman" w:hAnsi="Times New Roman" w:cs="Times New Roman"/>
      <w:sz w:val="28"/>
      <w:szCs w:val="24"/>
    </w:rPr>
  </w:style>
  <w:style w:type="character" w:styleId="Hyperlink">
    <w:name w:val="Hyperlink"/>
    <w:uiPriority w:val="99"/>
    <w:unhideWhenUsed/>
    <w:rsid w:val="00796095"/>
    <w:rPr>
      <w:color w:val="0000FF"/>
      <w:u w:val="single"/>
    </w:rPr>
  </w:style>
  <w:style w:type="paragraph" w:styleId="NormalWeb">
    <w:name w:val="Normal (Web)"/>
    <w:basedOn w:val="Normal"/>
    <w:link w:val="NormalWebChar"/>
    <w:rsid w:val="00833644"/>
    <w:pPr>
      <w:spacing w:before="100" w:beforeAutospacing="1" w:after="100" w:afterAutospacing="1"/>
    </w:pPr>
    <w:rPr>
      <w:rFonts w:ascii="Verdana" w:hAnsi="Verdana"/>
    </w:rPr>
  </w:style>
  <w:style w:type="paragraph" w:styleId="BodyTextIndent">
    <w:name w:val="Body Text Indent"/>
    <w:basedOn w:val="Normal"/>
    <w:link w:val="BodyTextIndentChar"/>
    <w:uiPriority w:val="99"/>
    <w:unhideWhenUsed/>
    <w:rsid w:val="00833644"/>
    <w:pPr>
      <w:spacing w:before="20" w:after="120"/>
      <w:ind w:left="360"/>
    </w:pPr>
    <w:rPr>
      <w:lang/>
    </w:rPr>
  </w:style>
  <w:style w:type="character" w:customStyle="1" w:styleId="BodyTextIndentChar">
    <w:name w:val="Body Text Indent Char"/>
    <w:basedOn w:val="DefaultParagraphFont"/>
    <w:link w:val="BodyTextIndent"/>
    <w:uiPriority w:val="99"/>
    <w:rsid w:val="00833644"/>
    <w:rPr>
      <w:rFonts w:ascii="Times New Roman" w:eastAsia="Times New Roman" w:hAnsi="Times New Roman" w:cs="Times New Roman"/>
      <w:sz w:val="24"/>
      <w:szCs w:val="24"/>
      <w:lang/>
    </w:rPr>
  </w:style>
  <w:style w:type="character" w:customStyle="1" w:styleId="NormalWebChar">
    <w:name w:val="Normal (Web) Char"/>
    <w:link w:val="NormalWeb"/>
    <w:rsid w:val="00833644"/>
    <w:rPr>
      <w:rFonts w:ascii="Verdana" w:eastAsia="Times New Roman" w:hAnsi="Verdana" w:cs="Times New Roman"/>
      <w:sz w:val="24"/>
      <w:szCs w:val="24"/>
    </w:rPr>
  </w:style>
  <w:style w:type="character" w:styleId="PageNumber">
    <w:name w:val="page number"/>
    <w:basedOn w:val="DefaultParagraphFont"/>
    <w:rsid w:val="00C2193E"/>
  </w:style>
  <w:style w:type="paragraph" w:styleId="ListParagraph">
    <w:name w:val="List Paragraph"/>
    <w:basedOn w:val="Normal"/>
    <w:uiPriority w:val="34"/>
    <w:qFormat/>
    <w:rsid w:val="000C028A"/>
    <w:pPr>
      <w:ind w:left="720"/>
      <w:contextualSpacing/>
    </w:pPr>
  </w:style>
  <w:style w:type="paragraph" w:styleId="BalloonText">
    <w:name w:val="Balloon Text"/>
    <w:basedOn w:val="Normal"/>
    <w:link w:val="BalloonTextChar"/>
    <w:uiPriority w:val="99"/>
    <w:semiHidden/>
    <w:unhideWhenUsed/>
    <w:rsid w:val="002C436E"/>
    <w:rPr>
      <w:rFonts w:ascii="Tahoma" w:hAnsi="Tahoma" w:cs="Tahoma"/>
      <w:sz w:val="16"/>
      <w:szCs w:val="16"/>
    </w:rPr>
  </w:style>
  <w:style w:type="character" w:customStyle="1" w:styleId="BalloonTextChar">
    <w:name w:val="Balloon Text Char"/>
    <w:basedOn w:val="DefaultParagraphFont"/>
    <w:link w:val="BalloonText"/>
    <w:uiPriority w:val="99"/>
    <w:semiHidden/>
    <w:rsid w:val="002C436E"/>
    <w:rPr>
      <w:rFonts w:ascii="Tahoma" w:eastAsia="Times New Roman" w:hAnsi="Tahoma" w:cs="Tahoma"/>
      <w:sz w:val="16"/>
      <w:szCs w:val="16"/>
    </w:rPr>
  </w:style>
  <w:style w:type="paragraph" w:styleId="Header">
    <w:name w:val="header"/>
    <w:basedOn w:val="Normal"/>
    <w:link w:val="HeaderChar"/>
    <w:uiPriority w:val="99"/>
    <w:unhideWhenUsed/>
    <w:rsid w:val="0002044D"/>
    <w:pPr>
      <w:tabs>
        <w:tab w:val="center" w:pos="4680"/>
        <w:tab w:val="right" w:pos="9360"/>
      </w:tabs>
    </w:pPr>
  </w:style>
  <w:style w:type="character" w:customStyle="1" w:styleId="HeaderChar">
    <w:name w:val="Header Char"/>
    <w:basedOn w:val="DefaultParagraphFont"/>
    <w:link w:val="Header"/>
    <w:uiPriority w:val="99"/>
    <w:rsid w:val="000204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18E9"/>
    <w:pPr>
      <w:keepNext/>
      <w:outlineLvl w:val="0"/>
    </w:pPr>
    <w:rPr>
      <w:rFonts w:ascii="VNtimes new roman" w:hAnsi="VNtimes new roman"/>
      <w:szCs w:val="20"/>
    </w:rPr>
  </w:style>
  <w:style w:type="paragraph" w:styleId="Heading2">
    <w:name w:val="heading 2"/>
    <w:basedOn w:val="Normal"/>
    <w:next w:val="Normal"/>
    <w:link w:val="Heading2Char"/>
    <w:qFormat/>
    <w:rsid w:val="005E18E9"/>
    <w:pPr>
      <w:keepNext/>
      <w:jc w:val="both"/>
      <w:outlineLvl w:val="1"/>
    </w:pPr>
    <w:rPr>
      <w:rFonts w:ascii="VNtimes new roman" w:hAnsi="VNtimes new roman"/>
      <w:szCs w:val="20"/>
    </w:rPr>
  </w:style>
  <w:style w:type="paragraph" w:styleId="Heading3">
    <w:name w:val="heading 3"/>
    <w:basedOn w:val="Normal"/>
    <w:next w:val="Normal"/>
    <w:link w:val="Heading3Char"/>
    <w:qFormat/>
    <w:rsid w:val="005E18E9"/>
    <w:pPr>
      <w:keepNext/>
      <w:jc w:val="center"/>
      <w:outlineLvl w:val="2"/>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8E9"/>
    <w:rPr>
      <w:rFonts w:ascii="VNtimes new roman" w:eastAsia="Times New Roman" w:hAnsi="VNtimes new roman" w:cs="Times New Roman"/>
      <w:sz w:val="24"/>
      <w:szCs w:val="20"/>
    </w:rPr>
  </w:style>
  <w:style w:type="character" w:customStyle="1" w:styleId="Heading2Char">
    <w:name w:val="Heading 2 Char"/>
    <w:basedOn w:val="DefaultParagraphFont"/>
    <w:link w:val="Heading2"/>
    <w:rsid w:val="005E18E9"/>
    <w:rPr>
      <w:rFonts w:ascii="VNtimes new roman" w:eastAsia="Times New Roman" w:hAnsi="VNtimes new roman" w:cs="Times New Roman"/>
      <w:sz w:val="24"/>
      <w:szCs w:val="20"/>
    </w:rPr>
  </w:style>
  <w:style w:type="character" w:customStyle="1" w:styleId="Heading3Char">
    <w:name w:val="Heading 3 Char"/>
    <w:basedOn w:val="DefaultParagraphFont"/>
    <w:link w:val="Heading3"/>
    <w:rsid w:val="005E18E9"/>
    <w:rPr>
      <w:rFonts w:ascii="VNtimes new roman" w:eastAsia="Times New Roman" w:hAnsi="VNtimes new roman" w:cs="Times New Roman"/>
      <w:b/>
      <w:sz w:val="28"/>
      <w:szCs w:val="20"/>
    </w:rPr>
  </w:style>
  <w:style w:type="paragraph" w:styleId="BodyTextIndent2">
    <w:name w:val="Body Text Indent 2"/>
    <w:basedOn w:val="Normal"/>
    <w:link w:val="BodyTextIndent2Char"/>
    <w:rsid w:val="005E18E9"/>
    <w:pPr>
      <w:ind w:firstLine="720"/>
      <w:jc w:val="both"/>
    </w:pPr>
    <w:rPr>
      <w:rFonts w:ascii="VNtimes new roman" w:hAnsi="VNtimes new roman"/>
      <w:szCs w:val="20"/>
    </w:rPr>
  </w:style>
  <w:style w:type="character" w:customStyle="1" w:styleId="BodyTextIndent2Char">
    <w:name w:val="Body Text Indent 2 Char"/>
    <w:basedOn w:val="DefaultParagraphFont"/>
    <w:link w:val="BodyTextIndent2"/>
    <w:rsid w:val="005E18E9"/>
    <w:rPr>
      <w:rFonts w:ascii="VNtimes new roman" w:eastAsia="Times New Roman" w:hAnsi="VNtimes new roman" w:cs="Times New Roman"/>
      <w:sz w:val="24"/>
      <w:szCs w:val="20"/>
    </w:rPr>
  </w:style>
  <w:style w:type="paragraph" w:styleId="Footer">
    <w:name w:val="footer"/>
    <w:basedOn w:val="Normal"/>
    <w:link w:val="FooterChar"/>
    <w:rsid w:val="005E18E9"/>
    <w:pPr>
      <w:tabs>
        <w:tab w:val="center" w:pos="4320"/>
        <w:tab w:val="right" w:pos="8640"/>
      </w:tabs>
    </w:pPr>
    <w:rPr>
      <w:sz w:val="20"/>
      <w:szCs w:val="20"/>
    </w:rPr>
  </w:style>
  <w:style w:type="character" w:customStyle="1" w:styleId="FooterChar">
    <w:name w:val="Footer Char"/>
    <w:basedOn w:val="DefaultParagraphFont"/>
    <w:link w:val="Footer"/>
    <w:rsid w:val="005E18E9"/>
    <w:rPr>
      <w:rFonts w:ascii="Times New Roman" w:eastAsia="Times New Roman" w:hAnsi="Times New Roman" w:cs="Times New Roman"/>
      <w:sz w:val="20"/>
      <w:szCs w:val="20"/>
    </w:rPr>
  </w:style>
  <w:style w:type="paragraph" w:styleId="BodyTextIndent3">
    <w:name w:val="Body Text Indent 3"/>
    <w:basedOn w:val="Normal"/>
    <w:link w:val="BodyTextIndent3Char"/>
    <w:rsid w:val="005E18E9"/>
    <w:pPr>
      <w:ind w:firstLine="567"/>
      <w:jc w:val="both"/>
    </w:pPr>
    <w:rPr>
      <w:sz w:val="28"/>
    </w:rPr>
  </w:style>
  <w:style w:type="character" w:customStyle="1" w:styleId="BodyTextIndent3Char">
    <w:name w:val="Body Text Indent 3 Char"/>
    <w:basedOn w:val="DefaultParagraphFont"/>
    <w:link w:val="BodyTextIndent3"/>
    <w:rsid w:val="005E18E9"/>
    <w:rPr>
      <w:rFonts w:ascii="Times New Roman" w:eastAsia="Times New Roman" w:hAnsi="Times New Roman" w:cs="Times New Roman"/>
      <w:sz w:val="28"/>
      <w:szCs w:val="24"/>
    </w:rPr>
  </w:style>
  <w:style w:type="character" w:styleId="Hyperlink">
    <w:name w:val="Hyperlink"/>
    <w:uiPriority w:val="99"/>
    <w:unhideWhenUsed/>
    <w:rsid w:val="00796095"/>
    <w:rPr>
      <w:color w:val="0000FF"/>
      <w:u w:val="single"/>
    </w:rPr>
  </w:style>
  <w:style w:type="paragraph" w:styleId="NormalWeb">
    <w:name w:val="Normal (Web)"/>
    <w:basedOn w:val="Normal"/>
    <w:link w:val="NormalWebChar"/>
    <w:rsid w:val="00833644"/>
    <w:pPr>
      <w:spacing w:before="100" w:beforeAutospacing="1" w:after="100" w:afterAutospacing="1"/>
    </w:pPr>
    <w:rPr>
      <w:rFonts w:ascii="Verdana" w:hAnsi="Verdana"/>
    </w:rPr>
  </w:style>
  <w:style w:type="paragraph" w:styleId="BodyTextIndent">
    <w:name w:val="Body Text Indent"/>
    <w:basedOn w:val="Normal"/>
    <w:link w:val="BodyTextIndentChar"/>
    <w:uiPriority w:val="99"/>
    <w:unhideWhenUsed/>
    <w:rsid w:val="00833644"/>
    <w:pPr>
      <w:spacing w:before="20" w:after="120"/>
      <w:ind w:left="360"/>
    </w:pPr>
    <w:rPr>
      <w:lang w:val="x-none" w:eastAsia="x-none"/>
    </w:rPr>
  </w:style>
  <w:style w:type="character" w:customStyle="1" w:styleId="BodyTextIndentChar">
    <w:name w:val="Body Text Indent Char"/>
    <w:basedOn w:val="DefaultParagraphFont"/>
    <w:link w:val="BodyTextIndent"/>
    <w:uiPriority w:val="99"/>
    <w:rsid w:val="00833644"/>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833644"/>
    <w:rPr>
      <w:rFonts w:ascii="Verdana" w:eastAsia="Times New Roman" w:hAnsi="Verdana" w:cs="Times New Roman"/>
      <w:sz w:val="24"/>
      <w:szCs w:val="24"/>
    </w:rPr>
  </w:style>
  <w:style w:type="character" w:styleId="PageNumber">
    <w:name w:val="page number"/>
    <w:basedOn w:val="DefaultParagraphFont"/>
    <w:rsid w:val="00C2193E"/>
  </w:style>
  <w:style w:type="paragraph" w:styleId="ListParagraph">
    <w:name w:val="List Paragraph"/>
    <w:basedOn w:val="Normal"/>
    <w:uiPriority w:val="34"/>
    <w:qFormat/>
    <w:rsid w:val="000C028A"/>
    <w:pPr>
      <w:ind w:left="720"/>
      <w:contextualSpacing/>
    </w:pPr>
  </w:style>
  <w:style w:type="paragraph" w:styleId="BalloonText">
    <w:name w:val="Balloon Text"/>
    <w:basedOn w:val="Normal"/>
    <w:link w:val="BalloonTextChar"/>
    <w:uiPriority w:val="99"/>
    <w:semiHidden/>
    <w:unhideWhenUsed/>
    <w:rsid w:val="002C436E"/>
    <w:rPr>
      <w:rFonts w:ascii="Tahoma" w:hAnsi="Tahoma" w:cs="Tahoma"/>
      <w:sz w:val="16"/>
      <w:szCs w:val="16"/>
    </w:rPr>
  </w:style>
  <w:style w:type="character" w:customStyle="1" w:styleId="BalloonTextChar">
    <w:name w:val="Balloon Text Char"/>
    <w:basedOn w:val="DefaultParagraphFont"/>
    <w:link w:val="BalloonText"/>
    <w:uiPriority w:val="99"/>
    <w:semiHidden/>
    <w:rsid w:val="002C436E"/>
    <w:rPr>
      <w:rFonts w:ascii="Tahoma" w:eastAsia="Times New Roman" w:hAnsi="Tahoma" w:cs="Tahoma"/>
      <w:sz w:val="16"/>
      <w:szCs w:val="16"/>
    </w:rPr>
  </w:style>
  <w:style w:type="paragraph" w:styleId="Header">
    <w:name w:val="header"/>
    <w:basedOn w:val="Normal"/>
    <w:link w:val="HeaderChar"/>
    <w:uiPriority w:val="99"/>
    <w:unhideWhenUsed/>
    <w:rsid w:val="0002044D"/>
    <w:pPr>
      <w:tabs>
        <w:tab w:val="center" w:pos="4680"/>
        <w:tab w:val="right" w:pos="9360"/>
      </w:tabs>
    </w:pPr>
  </w:style>
  <w:style w:type="character" w:customStyle="1" w:styleId="HeaderChar">
    <w:name w:val="Header Char"/>
    <w:basedOn w:val="DefaultParagraphFont"/>
    <w:link w:val="Header"/>
    <w:uiPriority w:val="99"/>
    <w:rsid w:val="000204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thuathienhue.gov.vn" TargetMode="External"/><Relationship Id="rId13" Type="http://schemas.openxmlformats.org/officeDocument/2006/relationships/hyperlink" Target="https://thuvienphapluat.vn/van-ban/linh-vuc-khac/thong-tu-28-2012-tt-bkhcn-quy-dinh-cong-bo-hop-chuan-cong-bo-hop-quy-phuong-thuc-165233.aspx" TargetMode="External"/><Relationship Id="rId18" Type="http://schemas.openxmlformats.org/officeDocument/2006/relationships/hyperlink" Target="https://thuvienphapluat.vn/van-ban/thuong-mai/nghi-dinh-132-2008-nd-cp-huong-dan-luat-chat-luong-san-pham-hang-hoa-83467.aspx"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thuvienphapluat.vn/van-ban/vi-pham-hanh-chinh/nghi-dinh-119-2017-nd-cp-xu-phat-vi-pham-hanh-chinh-trong-linh-vuc-tieu-chuan-do-luong-343705.aspx" TargetMode="External"/><Relationship Id="rId7" Type="http://schemas.openxmlformats.org/officeDocument/2006/relationships/endnotes" Target="endnotes.xml"/><Relationship Id="rId12" Type="http://schemas.openxmlformats.org/officeDocument/2006/relationships/hyperlink" Target="https://thuvienphapluat.vn/van-ban/thuong-mai/nghi-dinh-132-2008-nd-cp-huong-dan-luat-chat-luong-san-pham-hang-hoa-83467.aspx" TargetMode="External"/><Relationship Id="rId17" Type="http://schemas.openxmlformats.org/officeDocument/2006/relationships/hyperlink" Target="https://thuvienphapluat.vn/van-ban/thuong-mai/thong-tu-06-2020-tt-bkhcn-huong-dan-va-bien-phap-thi-hanh-nghi-dinh-132-2008-nd-cp-460758.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uvienphapluat.vn/van-ban/thue-phi-le-phi/thong-tu-183-2016-tt-btc-le-phi-cap-giay-dang-ky-cong-bo-hop-chuan-hop-quy-333810.aspx" TargetMode="External"/><Relationship Id="rId20" Type="http://schemas.openxmlformats.org/officeDocument/2006/relationships/hyperlink" Target="https://thuvienphapluat.vn/van-ban/thuong-mai/nghi-dinh-154-2018-nd-cp-dieu-kien-dau-tu-kinh-doanh-trong-linh-vuc-quan-ly-cua-bo-khoa-hoc-399619.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ong-mai/nghi-dinh-74-2018-nd-cp-sua-doi-nghi-dinh-132-2008-nd-cp-chat-luong-san-pham-hang-hoa-382073.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uvienphapluat.vn/van-ban/linh-vuc-khac/thong-tu-28-2012-tt-bkhcn-quy-dinh-cong-bo-hop-chuan-cong-bo-hop-quy-phuong-thuc-165233.aspx" TargetMode="External"/><Relationship Id="rId23" Type="http://schemas.openxmlformats.org/officeDocument/2006/relationships/header" Target="header1.xml"/><Relationship Id="rId10" Type="http://schemas.openxmlformats.org/officeDocument/2006/relationships/hyperlink" Target="https://thuvienphapluat.vn/van-ban/thuong-mai/nghi-dinh-132-2008-nd-cp-huong-dan-luat-chat-luong-san-pham-hang-hoa-83467.aspx" TargetMode="External"/><Relationship Id="rId19" Type="http://schemas.openxmlformats.org/officeDocument/2006/relationships/hyperlink" Target="https://thuvienphapluat.vn/van-ban/thuong-mai/nghi-dinh-74-2018-nd-cp-sua-doi-nghi-dinh-132-2008-nd-cp-chat-luong-san-pham-hang-hoa-382073.aspx" TargetMode="External"/><Relationship Id="rId4" Type="http://schemas.openxmlformats.org/officeDocument/2006/relationships/settings" Target="settings.xml"/><Relationship Id="rId9" Type="http://schemas.openxmlformats.org/officeDocument/2006/relationships/hyperlink" Target="https://thuvienphapluat.vn/van-ban/linh-vuc-khac/nghi-dinh-127-2007-nd-cp-huong-dan-luat-tieu-chuan-va-quy-chuan-ky-thuat-54148.aspx" TargetMode="External"/><Relationship Id="rId14" Type="http://schemas.openxmlformats.org/officeDocument/2006/relationships/hyperlink" Target="https://thuvienphapluat.vn/van-ban/linh-vuc-khac/thong-tu-02-2017-tt-bkhcn-sua-doi-thong-tu-28-2012-tt-bkhcn-cong-bo-hop-chuan-hop-quy-350642.aspx" TargetMode="External"/><Relationship Id="rId22" Type="http://schemas.openxmlformats.org/officeDocument/2006/relationships/hyperlink" Target="https://thuvienphapluat.vn/van-ban/linh-vuc-khac/thong-tu-28-2012-tt-bkhcn-quy-dinh-cong-bo-hop-chuan-cong-bo-hop-quy-phuong-thuc-1652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8CD9-EA79-4955-BE25-8962373A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10318</Characters>
  <Application>Microsoft Office Word</Application>
  <DocSecurity>0</DocSecurity>
  <Lines>85</Lines>
  <Paragraphs>24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2021-05-12T09:58:00Z</cp:lastPrinted>
  <dcterms:created xsi:type="dcterms:W3CDTF">2021-11-16T14:21:00Z</dcterms:created>
  <dcterms:modified xsi:type="dcterms:W3CDTF">2021-11-16T14:21:00Z</dcterms:modified>
</cp:coreProperties>
</file>