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Borders>
          <w:insideH w:val="single" w:sz="4" w:space="0" w:color="auto"/>
          <w:insideV w:val="single" w:sz="4" w:space="0" w:color="auto"/>
        </w:tblBorders>
        <w:tblLook w:val="0000"/>
      </w:tblPr>
      <w:tblGrid>
        <w:gridCol w:w="3687"/>
        <w:gridCol w:w="6095"/>
      </w:tblGrid>
      <w:tr w:rsidR="00405DF8" w:rsidRPr="00275C10" w:rsidTr="00DF2A2C">
        <w:tc>
          <w:tcPr>
            <w:tcW w:w="3687" w:type="dxa"/>
            <w:tcBorders>
              <w:top w:val="nil"/>
              <w:left w:val="nil"/>
              <w:bottom w:val="nil"/>
              <w:right w:val="nil"/>
            </w:tcBorders>
          </w:tcPr>
          <w:p w:rsidR="00405DF8" w:rsidRPr="00405DF8" w:rsidRDefault="00405DF8" w:rsidP="00316EC9">
            <w:pPr>
              <w:keepNext/>
              <w:ind w:right="-108"/>
              <w:jc w:val="center"/>
              <w:outlineLvl w:val="1"/>
              <w:rPr>
                <w:rFonts w:ascii="Times New Roman" w:hAnsi="Times New Roman"/>
                <w:b/>
                <w:bCs/>
                <w:sz w:val="26"/>
                <w:szCs w:val="26"/>
              </w:rPr>
            </w:pPr>
            <w:r>
              <w:rPr>
                <w:rFonts w:ascii="Times New Roman" w:hAnsi="Times New Roman"/>
                <w:b/>
                <w:bCs/>
                <w:sz w:val="26"/>
                <w:szCs w:val="26"/>
              </w:rPr>
              <w:t>HỘI ĐÔNG</w:t>
            </w:r>
            <w:r w:rsidRPr="00405DF8">
              <w:rPr>
                <w:rFonts w:ascii="Times New Roman" w:hAnsi="Times New Roman"/>
                <w:b/>
                <w:bCs/>
                <w:sz w:val="26"/>
                <w:szCs w:val="26"/>
              </w:rPr>
              <w:t xml:space="preserve"> NHÂN DÂN</w:t>
            </w:r>
          </w:p>
          <w:p w:rsidR="00405DF8" w:rsidRPr="00405DF8" w:rsidRDefault="00405DF8" w:rsidP="00316EC9">
            <w:pPr>
              <w:keepNext/>
              <w:ind w:right="-108"/>
              <w:jc w:val="center"/>
              <w:outlineLvl w:val="1"/>
              <w:rPr>
                <w:rFonts w:ascii="Times New Roman" w:hAnsi="Times New Roman"/>
                <w:b/>
                <w:bCs/>
                <w:sz w:val="26"/>
                <w:szCs w:val="26"/>
              </w:rPr>
            </w:pPr>
            <w:r w:rsidRPr="00405DF8">
              <w:rPr>
                <w:rFonts w:ascii="Times New Roman" w:hAnsi="Times New Roman"/>
                <w:b/>
                <w:bCs/>
                <w:sz w:val="26"/>
                <w:szCs w:val="26"/>
              </w:rPr>
              <w:t>HUYỆN QUẢNG ĐIỀN</w:t>
            </w:r>
          </w:p>
        </w:tc>
        <w:tc>
          <w:tcPr>
            <w:tcW w:w="6095" w:type="dxa"/>
            <w:tcBorders>
              <w:left w:val="nil"/>
              <w:bottom w:val="nil"/>
            </w:tcBorders>
          </w:tcPr>
          <w:p w:rsidR="00405DF8" w:rsidRPr="00405DF8" w:rsidRDefault="00405DF8" w:rsidP="00316EC9">
            <w:pPr>
              <w:ind w:left="-108" w:right="-108"/>
              <w:jc w:val="center"/>
              <w:rPr>
                <w:rFonts w:ascii="Times New Roman" w:hAnsi="Times New Roman"/>
                <w:b/>
                <w:bCs/>
                <w:sz w:val="26"/>
                <w:szCs w:val="26"/>
              </w:rPr>
            </w:pPr>
            <w:r w:rsidRPr="00405DF8">
              <w:rPr>
                <w:rFonts w:ascii="Times New Roman" w:hAnsi="Times New Roman"/>
                <w:b/>
                <w:bCs/>
                <w:sz w:val="26"/>
                <w:szCs w:val="26"/>
              </w:rPr>
              <w:t>CỘNG HÒA XÃ HỘI CHỦ NGHĨA VIỆT NAM</w:t>
            </w:r>
          </w:p>
          <w:p w:rsidR="00405DF8" w:rsidRPr="00405DF8" w:rsidRDefault="00405DF8" w:rsidP="00316EC9">
            <w:pPr>
              <w:ind w:left="-108" w:right="-108"/>
              <w:jc w:val="center"/>
              <w:rPr>
                <w:rFonts w:ascii="Times New Roman" w:hAnsi="Times New Roman"/>
                <w:b/>
                <w:bCs/>
                <w:sz w:val="26"/>
                <w:szCs w:val="26"/>
              </w:rPr>
            </w:pPr>
            <w:r w:rsidRPr="00405DF8">
              <w:rPr>
                <w:rFonts w:ascii="Times New Roman" w:hAnsi="Times New Roman"/>
                <w:b/>
                <w:bCs/>
                <w:szCs w:val="26"/>
              </w:rPr>
              <w:t>Độc lập - Tự do - Hạnh phúc</w:t>
            </w:r>
          </w:p>
        </w:tc>
      </w:tr>
      <w:tr w:rsidR="00405DF8" w:rsidRPr="00275C10" w:rsidTr="00DF2A2C">
        <w:trPr>
          <w:trHeight w:val="802"/>
        </w:trPr>
        <w:tc>
          <w:tcPr>
            <w:tcW w:w="3687" w:type="dxa"/>
            <w:tcBorders>
              <w:top w:val="nil"/>
              <w:right w:val="nil"/>
            </w:tcBorders>
          </w:tcPr>
          <w:p w:rsidR="00405DF8" w:rsidRPr="00405DF8" w:rsidRDefault="00F63E79" w:rsidP="00316EC9">
            <w:pPr>
              <w:rPr>
                <w:rFonts w:ascii="Times New Roman" w:hAnsi="Times New Roman"/>
              </w:rPr>
            </w:pPr>
            <w:r>
              <w:rPr>
                <w:rFonts w:ascii="Times New Roman" w:hAnsi="Times New Roman"/>
                <w:noProof/>
              </w:rPr>
              <w:pict>
                <v:line id="Line 15" o:spid="_x0000_s1026" style="position:absolute;flip:y;z-index:251660800;visibility:visible;mso-wrap-distance-top:-1e-4mm;mso-wrap-distance-bottom:-1e-4mm;mso-position-horizontal-relative:text;mso-position-vertical-relative:text" from="52.05pt,.8pt" to="11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pq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xl49Ca3rgCIiq1saE4elQvZq3pN4eUrlqidjxSfD0ZyMtCRvImJWycgQu2/SfNIIbsvY59&#10;Oja2Q40U5mtIDODQC3SMgzndBsOPHlE4fHyYZTmMj15dCSkCQsgz1vmPXHcoGCWWwD7ikcPa+cDo&#10;V0gIV3olpIxjlwr1JZ6NR+OY4LQULDhDmLO7bSUtOpAgnPjF8sBzH2b1XrEI1nLClhfbEyHPNlwu&#10;VcCDSoDOxTor4/ssnS2ny2k+yEeT5SBP63rwYVXlg8kqexzXD3VV1dmPQC3Li1YwxlVgd1Vplv+d&#10;Ci7v5ayvm05vbUjeosd+AdnrP5KOQw1zPCtiq9lpY6/DBmHG4MsjCsq/34N9/9QXPwEAAP//AwBQ&#10;SwMEFAAGAAgAAAAhAKinGMHZAAAABwEAAA8AAABkcnMvZG93bnJldi54bWxMjsFOwzAQRO9I/IO1&#10;SNyo3QAVDXGqCgEXJKSW0LMTL0mEvY5iNw1/z8IFbvs0o9lXbGbvxIRj7ANpWC4UCKQm2J5aDdXb&#10;09UdiJgMWeMCoYYvjLApz88Kk9twoh1O+9QKHqGYGw1dSkMuZWw69CYuwoDE2UcYvUmMYyvtaE48&#10;7p3MlFpJb3riD50Z8KHD5nN/9Bq2h5fH69ep9sHZdVu9W1+p50zry4t5ew8i4Zz+yvCjz+pQslMd&#10;jmSjcMzqZslVPlYgOM8ydQui/mVZFvK/f/kNAAD//wMAUEsBAi0AFAAGAAgAAAAhALaDOJL+AAAA&#10;4QEAABMAAAAAAAAAAAAAAAAAAAAAAFtDb250ZW50X1R5cGVzXS54bWxQSwECLQAUAAYACAAAACEA&#10;OP0h/9YAAACUAQAACwAAAAAAAAAAAAAAAAAvAQAAX3JlbHMvLnJlbHNQSwECLQAUAAYACAAAACEA&#10;vHxKahkCAAAyBAAADgAAAAAAAAAAAAAAAAAuAgAAZHJzL2Uyb0RvYy54bWxQSwECLQAUAAYACAAA&#10;ACEAqKcYwdkAAAAHAQAADwAAAAAAAAAAAAAAAABzBAAAZHJzL2Rvd25yZXYueG1sUEsFBgAAAAAE&#10;AAQA8wAAAHkFAAAAAA==&#10;"/>
              </w:pict>
            </w:r>
          </w:p>
          <w:p w:rsidR="00405DF8" w:rsidRPr="00405DF8" w:rsidRDefault="00405DF8" w:rsidP="00142FF7">
            <w:pPr>
              <w:jc w:val="center"/>
              <w:rPr>
                <w:rFonts w:ascii="Times New Roman" w:hAnsi="Times New Roman"/>
                <w:bCs/>
                <w:szCs w:val="28"/>
              </w:rPr>
            </w:pPr>
            <w:r w:rsidRPr="00405DF8">
              <w:rPr>
                <w:rFonts w:ascii="Times New Roman" w:hAnsi="Times New Roman"/>
                <w:bCs/>
                <w:sz w:val="26"/>
                <w:szCs w:val="28"/>
              </w:rPr>
              <w:t xml:space="preserve">Số: </w:t>
            </w:r>
            <w:r w:rsidR="00142FF7">
              <w:rPr>
                <w:rFonts w:ascii="Times New Roman" w:hAnsi="Times New Roman"/>
                <w:bCs/>
                <w:sz w:val="26"/>
                <w:szCs w:val="28"/>
              </w:rPr>
              <w:t>146</w:t>
            </w:r>
            <w:r w:rsidRPr="00405DF8">
              <w:rPr>
                <w:rFonts w:ascii="Times New Roman" w:hAnsi="Times New Roman"/>
                <w:bCs/>
                <w:sz w:val="26"/>
                <w:szCs w:val="28"/>
              </w:rPr>
              <w:t>/</w:t>
            </w:r>
            <w:r w:rsidR="00537309">
              <w:rPr>
                <w:rFonts w:ascii="Times New Roman" w:hAnsi="Times New Roman"/>
                <w:bCs/>
                <w:sz w:val="26"/>
                <w:szCs w:val="28"/>
              </w:rPr>
              <w:t>BC-</w:t>
            </w:r>
            <w:r>
              <w:rPr>
                <w:rFonts w:ascii="Times New Roman" w:hAnsi="Times New Roman"/>
                <w:bCs/>
                <w:sz w:val="26"/>
                <w:szCs w:val="28"/>
              </w:rPr>
              <w:t>HĐ</w:t>
            </w:r>
            <w:r w:rsidRPr="00405DF8">
              <w:rPr>
                <w:rFonts w:ascii="Times New Roman" w:hAnsi="Times New Roman"/>
                <w:bCs/>
                <w:sz w:val="26"/>
                <w:szCs w:val="28"/>
              </w:rPr>
              <w:t>ND</w:t>
            </w:r>
          </w:p>
        </w:tc>
        <w:tc>
          <w:tcPr>
            <w:tcW w:w="6095" w:type="dxa"/>
            <w:tcBorders>
              <w:top w:val="nil"/>
              <w:left w:val="nil"/>
              <w:right w:val="nil"/>
            </w:tcBorders>
          </w:tcPr>
          <w:p w:rsidR="00405DF8" w:rsidRPr="00405DF8" w:rsidRDefault="00F63E79" w:rsidP="00316EC9">
            <w:pPr>
              <w:jc w:val="center"/>
              <w:rPr>
                <w:rFonts w:ascii="Times New Roman" w:hAnsi="Times New Roman"/>
                <w:b/>
                <w:bCs/>
              </w:rPr>
            </w:pPr>
            <w:r>
              <w:rPr>
                <w:rFonts w:ascii="Times New Roman" w:hAnsi="Times New Roman"/>
                <w:b/>
                <w:bCs/>
                <w:noProof/>
              </w:rPr>
              <w:pict>
                <v:shapetype id="_x0000_t32" coordsize="21600,21600" o:spt="32" o:oned="t" path="m,l21600,21600e" filled="f">
                  <v:path arrowok="t" fillok="f" o:connecttype="none"/>
                  <o:lock v:ext="edit" shapetype="t"/>
                </v:shapetype>
                <v:shape id="AutoShape 6" o:spid="_x0000_s1028" type="#_x0000_t32" style="position:absolute;left:0;text-align:left;margin-left:53.45pt;margin-top:.55pt;width:177.6pt;height: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FS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gy0w0iS&#10;ASR6OjgVKqO5H8+obQFRldwZ3yA9yRf9rOh3i6SqOiJbHoJfzxpyE58RvUnxF6uhyH78rBjEEMAP&#10;szo1ZvCQMAV0CpKcb5Lwk0MUPqZpnucpKEcnX0SKKVEb6z5xNSBvlNg6Q0TbuUpJCcIrk4Qy5Phs&#10;nadFiinBV5VqK/o+6N9LNJZ4mad5SLCqF8w7fZg17b7qDToSv0HhF3oEz32YUQfJAljHCdtcbUdE&#10;f7GheC89HjQGdK7WZUV+LOPlZrFZZLMsnW9mWVzXs6dtlc3m2+RjXn+oq6pOfnpqSVZ0gjEuPbtp&#10;XZPs79bh+nAui3Zb2NsYorfoYV5AdvoPpIOyXszLWuwVO+/MpDhsaAi+vib/BO7vYN+/+fUvAAAA&#10;//8DAFBLAwQUAAYACAAAACEAeDOg89oAAAAHAQAADwAAAGRycy9kb3ducmV2LnhtbEyOQUvDQBCF&#10;74L/YRnBi9hNirY2ZlOK4MGjbcHrNDsm0exsyG6a2F/v1Eu9zcd7vPny9eRadaQ+NJ4NpLMEFHHp&#10;bcOVgf3u9f4JVIjIFlvPZOCHAqyL66scM+tHfqfjNlZKRjhkaKCOscu0DmVNDsPMd8SSffreYRTs&#10;K217HGXctXqeJAvtsGH5UGNHLzWV39vBGaAwPKbJZuWq/dtpvPuYn77GbmfM7c20eQYVaYqXMpz1&#10;RR0KcTr4gW1QrXC6WEr1fICS/GGZrkAd/lgXuf7vX/wCAAD//wMAUEsBAi0AFAAGAAgAAAAhALaD&#10;OJL+AAAA4QEAABMAAAAAAAAAAAAAAAAAAAAAAFtDb250ZW50X1R5cGVzXS54bWxQSwECLQAUAAYA&#10;CAAAACEAOP0h/9YAAACUAQAACwAAAAAAAAAAAAAAAAAvAQAAX3JlbHMvLnJlbHNQSwECLQAUAAYA&#10;CAAAACEAj2kxUh4CAAA7BAAADgAAAAAAAAAAAAAAAAAuAgAAZHJzL2Uyb0RvYy54bWxQSwECLQAU&#10;AAYACAAAACEAeDOg89oAAAAHAQAADwAAAAAAAAAAAAAAAAB4BAAAZHJzL2Rvd25yZXYueG1sUEsF&#10;BgAAAAAEAAQA8wAAAH8FAAAAAA==&#10;"/>
              </w:pict>
            </w:r>
          </w:p>
          <w:p w:rsidR="00405DF8" w:rsidRPr="00405DF8" w:rsidRDefault="00537309" w:rsidP="00142FF7">
            <w:pPr>
              <w:keepNext/>
              <w:ind w:left="-108" w:right="-108"/>
              <w:jc w:val="center"/>
              <w:outlineLvl w:val="0"/>
              <w:rPr>
                <w:rFonts w:ascii="Times New Roman" w:hAnsi="Times New Roman"/>
                <w:b/>
                <w:bCs/>
                <w:i/>
                <w:szCs w:val="28"/>
              </w:rPr>
            </w:pPr>
            <w:r>
              <w:rPr>
                <w:rFonts w:ascii="Times New Roman" w:hAnsi="Times New Roman"/>
                <w:i/>
                <w:iCs/>
                <w:sz w:val="26"/>
                <w:szCs w:val="28"/>
              </w:rPr>
              <w:t xml:space="preserve">Quảng Điền, ngày </w:t>
            </w:r>
            <w:r w:rsidR="00142FF7">
              <w:rPr>
                <w:rFonts w:ascii="Times New Roman" w:hAnsi="Times New Roman"/>
                <w:i/>
                <w:iCs/>
                <w:sz w:val="26"/>
                <w:szCs w:val="28"/>
              </w:rPr>
              <w:t>18</w:t>
            </w:r>
            <w:r w:rsidR="00405DF8" w:rsidRPr="00405DF8">
              <w:rPr>
                <w:rFonts w:ascii="Times New Roman" w:hAnsi="Times New Roman"/>
                <w:i/>
                <w:iCs/>
                <w:sz w:val="26"/>
                <w:szCs w:val="28"/>
              </w:rPr>
              <w:t xml:space="preserve"> tháng  10  năm 2021</w:t>
            </w:r>
          </w:p>
        </w:tc>
      </w:tr>
    </w:tbl>
    <w:p w:rsidR="00A227A7" w:rsidRPr="00D25998" w:rsidRDefault="00A227A7" w:rsidP="00537309">
      <w:pPr>
        <w:pStyle w:val="Heading4"/>
        <w:keepNext w:val="0"/>
        <w:widowControl w:val="0"/>
        <w:tabs>
          <w:tab w:val="left" w:pos="709"/>
        </w:tabs>
        <w:spacing w:line="288" w:lineRule="auto"/>
        <w:jc w:val="left"/>
        <w:rPr>
          <w:rFonts w:ascii="Times New Roman" w:hAnsi="Times New Roman"/>
          <w:b/>
          <w:sz w:val="20"/>
          <w:szCs w:val="36"/>
        </w:rPr>
      </w:pPr>
    </w:p>
    <w:p w:rsidR="00EF3F58" w:rsidRDefault="00EF3F58" w:rsidP="00537309">
      <w:pPr>
        <w:pStyle w:val="Heading4"/>
        <w:keepNext w:val="0"/>
        <w:widowControl w:val="0"/>
        <w:tabs>
          <w:tab w:val="left" w:pos="709"/>
        </w:tabs>
        <w:spacing w:line="288" w:lineRule="auto"/>
        <w:ind w:firstLine="709"/>
        <w:rPr>
          <w:rFonts w:ascii="Times New Roman" w:hAnsi="Times New Roman"/>
          <w:b/>
          <w:sz w:val="32"/>
          <w:szCs w:val="36"/>
        </w:rPr>
      </w:pPr>
      <w:r>
        <w:rPr>
          <w:rFonts w:ascii="Times New Roman" w:hAnsi="Times New Roman"/>
          <w:b/>
          <w:sz w:val="28"/>
          <w:szCs w:val="36"/>
        </w:rPr>
        <w:t>BÁO CÁO</w:t>
      </w:r>
    </w:p>
    <w:p w:rsidR="00AE1977" w:rsidRDefault="00EF3F58" w:rsidP="00537309">
      <w:pPr>
        <w:widowControl w:val="0"/>
        <w:tabs>
          <w:tab w:val="left" w:pos="709"/>
        </w:tabs>
        <w:spacing w:line="288" w:lineRule="auto"/>
        <w:jc w:val="center"/>
        <w:rPr>
          <w:rFonts w:ascii="Times New Roman" w:hAnsi="Times New Roman"/>
          <w:b/>
          <w:iCs/>
        </w:rPr>
      </w:pPr>
      <w:r>
        <w:rPr>
          <w:rFonts w:ascii="Times New Roman" w:hAnsi="Times New Roman"/>
          <w:b/>
          <w:iCs/>
        </w:rPr>
        <w:t>Về tình hình tổ chức và hoạt động của HĐND cấp huyện, xã</w:t>
      </w:r>
      <w:r w:rsidR="000D4651">
        <w:rPr>
          <w:rFonts w:ascii="Times New Roman" w:hAnsi="Times New Roman"/>
          <w:b/>
          <w:iCs/>
        </w:rPr>
        <w:t xml:space="preserve"> </w:t>
      </w:r>
      <w:r w:rsidR="00231925">
        <w:rPr>
          <w:rFonts w:ascii="Times New Roman" w:hAnsi="Times New Roman"/>
          <w:b/>
          <w:iCs/>
        </w:rPr>
        <w:t>t</w:t>
      </w:r>
      <w:r>
        <w:rPr>
          <w:rFonts w:ascii="Times New Roman" w:hAnsi="Times New Roman"/>
          <w:b/>
          <w:iCs/>
        </w:rPr>
        <w:t>ừ sau</w:t>
      </w:r>
    </w:p>
    <w:p w:rsidR="00EF3F58" w:rsidRDefault="00EF3F58" w:rsidP="00537309">
      <w:pPr>
        <w:widowControl w:val="0"/>
        <w:tabs>
          <w:tab w:val="left" w:pos="709"/>
        </w:tabs>
        <w:spacing w:line="288" w:lineRule="auto"/>
        <w:jc w:val="center"/>
        <w:rPr>
          <w:rFonts w:ascii="Times New Roman" w:hAnsi="Times New Roman"/>
          <w:b/>
          <w:iCs/>
        </w:rPr>
      </w:pPr>
      <w:r>
        <w:rPr>
          <w:rFonts w:ascii="Times New Roman" w:hAnsi="Times New Roman"/>
          <w:b/>
          <w:iCs/>
        </w:rPr>
        <w:t>bầu cử đến nay v</w:t>
      </w:r>
      <w:r w:rsidR="00231925">
        <w:rPr>
          <w:rFonts w:ascii="Times New Roman" w:hAnsi="Times New Roman"/>
          <w:b/>
          <w:iCs/>
        </w:rPr>
        <w:t>à một số nhiệm vụ trong tâm đến</w:t>
      </w:r>
      <w:r w:rsidR="000D4651">
        <w:rPr>
          <w:rFonts w:ascii="Times New Roman" w:hAnsi="Times New Roman"/>
          <w:b/>
          <w:iCs/>
        </w:rPr>
        <w:t xml:space="preserve"> </w:t>
      </w:r>
      <w:r>
        <w:rPr>
          <w:rFonts w:ascii="Times New Roman" w:hAnsi="Times New Roman"/>
          <w:b/>
          <w:iCs/>
        </w:rPr>
        <w:t>cuối năm 2021</w:t>
      </w:r>
    </w:p>
    <w:p w:rsidR="00EF3F58" w:rsidRDefault="00F63E79" w:rsidP="00537309">
      <w:pPr>
        <w:widowControl w:val="0"/>
        <w:tabs>
          <w:tab w:val="left" w:pos="709"/>
        </w:tabs>
        <w:spacing w:line="288" w:lineRule="auto"/>
        <w:ind w:firstLine="709"/>
        <w:jc w:val="center"/>
        <w:rPr>
          <w:rFonts w:ascii="Times New Roman" w:hAnsi="Times New Roman"/>
        </w:rPr>
      </w:pPr>
      <w:r w:rsidRPr="00F63E79">
        <w:rPr>
          <w:noProof/>
        </w:rPr>
        <w:pict>
          <v:line id="Straight Connector 13" o:spid="_x0000_s1027" style="position:absolute;left:0;text-align:left;z-index:251658752;visibility:visible;mso-wrap-distance-top:-3e-5mm;mso-wrap-distance-bottom:-3e-5mm" from="199.1pt,1.55pt" to="25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4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Pk0nswx6SK+uhBTXPGOd/8x1j4JRYilU0I0U5PDi&#10;fOBBimtIOFZ6LaSMvZcKDSWeT8aTmOC0FCw4Q5iz7a6SFh1ImJ74xaLAcx9m9V6xCNZxwlYX2xMh&#10;zzZcLlXAg0qAzsU6j8ePeTpfzVazfJSPp6tRntb16NO6ykfTdfY0qR/rqqqzn4FalhedYIyrwO46&#10;qln+d6NweTTnIbsN602G5D161AvIXv+RdGxl6N55DnaanTb22mKYzhh8eUlh/O/3YN+/9+UvAAAA&#10;//8DAFBLAwQUAAYACAAAACEA72no7NsAAAAHAQAADwAAAGRycy9kb3ducmV2LnhtbEyPwU7DMBBE&#10;70j8g7VIXCrqJBUohDgVAnLjQgFx3cZLEhGv09htA1/PwgVuO5rR7JtyPbtBHWgKvWcD6TIBRdx4&#10;23Nr4OW5vshBhYhscfBMBj4pwLo6PSmxsP7IT3TYxFZJCYcCDXQxjoXWoenIYVj6kVi8dz85jCKn&#10;VtsJj1LuBp0lyZV22LN86HCku46aj83eGQj1K+3qr0WzSN5Wradsd//4gMacn823N6AizfEvDD/4&#10;gg6VMG39nm1Qg4HVdZ5JVI4UlPiXaS5Ttr9aV6X+z199AwAA//8DAFBLAQItABQABgAIAAAAIQC2&#10;gziS/gAAAOEBAAATAAAAAAAAAAAAAAAAAAAAAABbQ29udGVudF9UeXBlc10ueG1sUEsBAi0AFAAG&#10;AAgAAAAhADj9If/WAAAAlAEAAAsAAAAAAAAAAAAAAAAALwEAAF9yZWxzLy5yZWxzUEsBAi0AFAAG&#10;AAgAAAAhACgX9PgeAgAANwQAAA4AAAAAAAAAAAAAAAAALgIAAGRycy9lMm9Eb2MueG1sUEsBAi0A&#10;FAAGAAgAAAAhAO9p6OzbAAAABwEAAA8AAAAAAAAAAAAAAAAAeAQAAGRycy9kb3ducmV2LnhtbFBL&#10;BQYAAAAABAAEAPMAAACABQAAAAA=&#10;"/>
        </w:pict>
      </w:r>
    </w:p>
    <w:p w:rsidR="00EF3F58" w:rsidRPr="00D25998" w:rsidRDefault="00EF3F58" w:rsidP="008E7675">
      <w:pPr>
        <w:pStyle w:val="BodyText"/>
        <w:widowControl w:val="0"/>
        <w:tabs>
          <w:tab w:val="left" w:pos="709"/>
        </w:tabs>
        <w:spacing w:line="276" w:lineRule="auto"/>
        <w:ind w:firstLine="709"/>
        <w:rPr>
          <w:rFonts w:ascii="Times New Roman" w:hAnsi="Times New Roman"/>
          <w:sz w:val="28"/>
          <w:szCs w:val="28"/>
        </w:rPr>
      </w:pPr>
      <w:r w:rsidRPr="00D25998">
        <w:rPr>
          <w:rFonts w:ascii="Times New Roman" w:hAnsi="Times New Roman"/>
          <w:sz w:val="28"/>
          <w:szCs w:val="28"/>
        </w:rPr>
        <w:t>Thực hiện Luật</w:t>
      </w:r>
      <w:r w:rsidR="00224E3F">
        <w:rPr>
          <w:rFonts w:ascii="Times New Roman" w:hAnsi="Times New Roman"/>
          <w:sz w:val="28"/>
          <w:szCs w:val="28"/>
        </w:rPr>
        <w:t xml:space="preserve"> Tổ chức Chính quyền địa phương</w:t>
      </w:r>
      <w:r w:rsidRPr="00D25998">
        <w:rPr>
          <w:rFonts w:ascii="Times New Roman" w:hAnsi="Times New Roman"/>
          <w:sz w:val="28"/>
          <w:szCs w:val="28"/>
        </w:rPr>
        <w:t>, Luật Hoạt động giám s</w:t>
      </w:r>
      <w:r w:rsidR="003066BE">
        <w:rPr>
          <w:rFonts w:ascii="Times New Roman" w:hAnsi="Times New Roman"/>
          <w:sz w:val="28"/>
          <w:szCs w:val="28"/>
        </w:rPr>
        <w:t>át của Quốc Hội và HĐND các cấp</w:t>
      </w:r>
      <w:r w:rsidRPr="00D25998">
        <w:rPr>
          <w:rFonts w:ascii="Times New Roman" w:hAnsi="Times New Roman"/>
          <w:sz w:val="28"/>
          <w:szCs w:val="28"/>
        </w:rPr>
        <w:t>, Luật bầu cử đại b</w:t>
      </w:r>
      <w:r w:rsidR="003066BE">
        <w:rPr>
          <w:rFonts w:ascii="Times New Roman" w:hAnsi="Times New Roman"/>
          <w:sz w:val="28"/>
          <w:szCs w:val="28"/>
        </w:rPr>
        <w:t>i</w:t>
      </w:r>
      <w:r w:rsidRPr="00D25998">
        <w:rPr>
          <w:rFonts w:ascii="Times New Roman" w:hAnsi="Times New Roman"/>
          <w:sz w:val="28"/>
          <w:szCs w:val="28"/>
        </w:rPr>
        <w:t>ểu Quốc Hội và HĐND các cấp và các văn bản hướng dẫn tổ chức thực hiện. Từ sau ngày bầu cử 23/5/2021 đến nay</w:t>
      </w:r>
      <w:r w:rsidR="003066BE">
        <w:rPr>
          <w:rFonts w:ascii="Times New Roman" w:hAnsi="Times New Roman"/>
          <w:sz w:val="28"/>
          <w:szCs w:val="28"/>
        </w:rPr>
        <w:t>,</w:t>
      </w:r>
      <w:r w:rsidRPr="00D25998">
        <w:rPr>
          <w:rFonts w:ascii="Times New Roman" w:hAnsi="Times New Roman"/>
          <w:sz w:val="28"/>
          <w:szCs w:val="28"/>
        </w:rPr>
        <w:t xml:space="preserve"> mặc dù chịu tác động do ảnh hưởng của dịch bệnh Covid</w:t>
      </w:r>
      <w:r w:rsidR="003066BE">
        <w:rPr>
          <w:rFonts w:ascii="Times New Roman" w:hAnsi="Times New Roman"/>
          <w:sz w:val="28"/>
          <w:szCs w:val="28"/>
        </w:rPr>
        <w:t>-19</w:t>
      </w:r>
      <w:r w:rsidRPr="00D25998">
        <w:rPr>
          <w:rFonts w:ascii="Times New Roman" w:hAnsi="Times New Roman"/>
          <w:sz w:val="28"/>
          <w:szCs w:val="28"/>
        </w:rPr>
        <w:t>, sự thay đổi biến động đại biểu HĐND và các chức danh chủ chốt của HĐND các cấp. Song được sự quan tâm lãnh đạo của Ban Thường vụ Huyện ủy</w:t>
      </w:r>
      <w:r w:rsidR="00111F58">
        <w:rPr>
          <w:rFonts w:ascii="Times New Roman" w:hAnsi="Times New Roman"/>
          <w:sz w:val="28"/>
          <w:szCs w:val="28"/>
        </w:rPr>
        <w:t>, sự phối hợp chặt chẽ của UBND</w:t>
      </w:r>
      <w:r w:rsidRPr="00D25998">
        <w:rPr>
          <w:rFonts w:ascii="Times New Roman" w:hAnsi="Times New Roman"/>
          <w:sz w:val="28"/>
          <w:szCs w:val="28"/>
        </w:rPr>
        <w:t>, UBMTTQ Việt Nam h</w:t>
      </w:r>
      <w:r w:rsidR="003066BE">
        <w:rPr>
          <w:rFonts w:ascii="Times New Roman" w:hAnsi="Times New Roman"/>
          <w:sz w:val="28"/>
          <w:szCs w:val="28"/>
        </w:rPr>
        <w:t xml:space="preserve">uyện. Hoạt động của HĐND huyện, </w:t>
      </w:r>
      <w:r w:rsidRPr="00D25998">
        <w:rPr>
          <w:rFonts w:ascii="Times New Roman" w:hAnsi="Times New Roman"/>
          <w:sz w:val="28"/>
          <w:szCs w:val="28"/>
        </w:rPr>
        <w:t>xã tiếp tục đạt được những kết quả tích cực, t</w:t>
      </w:r>
      <w:r w:rsidR="00A55014" w:rsidRPr="00D25998">
        <w:rPr>
          <w:rFonts w:ascii="Times New Roman" w:hAnsi="Times New Roman"/>
          <w:sz w:val="28"/>
          <w:szCs w:val="28"/>
        </w:rPr>
        <w:t>ừng b</w:t>
      </w:r>
      <w:r w:rsidRPr="00D25998">
        <w:rPr>
          <w:rFonts w:ascii="Times New Roman" w:hAnsi="Times New Roman"/>
          <w:sz w:val="28"/>
          <w:szCs w:val="28"/>
        </w:rPr>
        <w:t>ước phát huy tốt vai</w:t>
      </w:r>
      <w:r w:rsidR="0012023E" w:rsidRPr="00D25998">
        <w:rPr>
          <w:rFonts w:ascii="Times New Roman" w:hAnsi="Times New Roman"/>
          <w:sz w:val="28"/>
          <w:szCs w:val="28"/>
        </w:rPr>
        <w:t xml:space="preserve"> trò là cơ quan quyền lực Nhà nước ở địa phương, góp phần thực hiện thắng</w:t>
      </w:r>
      <w:r w:rsidR="00A55014" w:rsidRPr="00D25998">
        <w:rPr>
          <w:rFonts w:ascii="Times New Roman" w:hAnsi="Times New Roman"/>
          <w:sz w:val="28"/>
          <w:szCs w:val="28"/>
        </w:rPr>
        <w:t xml:space="preserve"> lợi</w:t>
      </w:r>
      <w:r w:rsidR="0012023E" w:rsidRPr="00D25998">
        <w:rPr>
          <w:rFonts w:ascii="Times New Roman" w:hAnsi="Times New Roman"/>
          <w:sz w:val="28"/>
          <w:szCs w:val="28"/>
        </w:rPr>
        <w:t xml:space="preserve"> nhiệm vụ chính trị được giao.</w:t>
      </w:r>
    </w:p>
    <w:p w:rsidR="0012023E"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A</w:t>
      </w:r>
      <w:r w:rsidR="003066BE">
        <w:rPr>
          <w:rFonts w:ascii="Times New Roman" w:hAnsi="Times New Roman"/>
          <w:b/>
          <w:sz w:val="28"/>
          <w:szCs w:val="28"/>
        </w:rPr>
        <w:t>.</w:t>
      </w:r>
      <w:r w:rsidR="0012023E" w:rsidRPr="00D25998">
        <w:rPr>
          <w:rFonts w:ascii="Times New Roman" w:hAnsi="Times New Roman"/>
          <w:b/>
          <w:sz w:val="28"/>
          <w:szCs w:val="28"/>
        </w:rPr>
        <w:t xml:space="preserve"> NHỮNG KẾT QUẢ ĐẠT ĐƯỢC</w:t>
      </w:r>
    </w:p>
    <w:p w:rsidR="00716877"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I</w:t>
      </w:r>
      <w:r w:rsidR="00716877" w:rsidRPr="00D25998">
        <w:rPr>
          <w:rFonts w:ascii="Times New Roman" w:hAnsi="Times New Roman"/>
          <w:b/>
          <w:sz w:val="28"/>
          <w:szCs w:val="28"/>
        </w:rPr>
        <w:t>.Về Tổ chức bộ máy</w:t>
      </w:r>
    </w:p>
    <w:p w:rsidR="00716877" w:rsidRPr="00D25998" w:rsidRDefault="00716877"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1. Cấp huyện</w:t>
      </w:r>
    </w:p>
    <w:p w:rsidR="00716877"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1.1.</w:t>
      </w:r>
      <w:r w:rsidR="00716877" w:rsidRPr="00D25998">
        <w:rPr>
          <w:rFonts w:ascii="Times New Roman" w:hAnsi="Times New Roman"/>
          <w:b/>
          <w:sz w:val="28"/>
          <w:szCs w:val="28"/>
        </w:rPr>
        <w:t xml:space="preserve"> Đại biểu</w:t>
      </w:r>
      <w:r w:rsidR="00716877" w:rsidRPr="00D25998">
        <w:rPr>
          <w:rFonts w:ascii="Times New Roman" w:hAnsi="Times New Roman"/>
          <w:b/>
          <w:sz w:val="28"/>
          <w:szCs w:val="28"/>
          <w:lang w:val="vi-VN"/>
        </w:rPr>
        <w:t xml:space="preserve"> HĐND huyện</w:t>
      </w:r>
    </w:p>
    <w:p w:rsidR="00716877" w:rsidRPr="00D25998" w:rsidRDefault="00716877" w:rsidP="008E7675">
      <w:pPr>
        <w:widowControl w:val="0"/>
        <w:tabs>
          <w:tab w:val="left" w:pos="567"/>
          <w:tab w:val="left" w:pos="709"/>
        </w:tabs>
        <w:spacing w:line="276" w:lineRule="auto"/>
        <w:ind w:firstLine="709"/>
        <w:jc w:val="both"/>
        <w:rPr>
          <w:rFonts w:ascii="Times New Roman" w:hAnsi="Times New Roman"/>
          <w:color w:val="000000" w:themeColor="text1"/>
          <w:spacing w:val="-5"/>
          <w:szCs w:val="28"/>
        </w:rPr>
      </w:pPr>
      <w:r w:rsidRPr="00D25998">
        <w:rPr>
          <w:rFonts w:ascii="Times New Roman" w:hAnsi="Times New Roman"/>
          <w:spacing w:val="-5"/>
          <w:szCs w:val="28"/>
        </w:rPr>
        <w:t xml:space="preserve">Kết quả bầu cử đại biểu </w:t>
      </w:r>
      <w:r w:rsidRPr="00D25998">
        <w:rPr>
          <w:rFonts w:ascii="Times New Roman" w:hAnsi="Times New Roman"/>
          <w:spacing w:val="-5"/>
          <w:szCs w:val="28"/>
          <w:lang w:val="vi-VN"/>
        </w:rPr>
        <w:t>HĐND huyện khóa XI, nhiệm kỳ 2021-2026</w:t>
      </w:r>
      <w:r w:rsidRPr="00D25998">
        <w:rPr>
          <w:rFonts w:ascii="Times New Roman" w:hAnsi="Times New Roman"/>
          <w:spacing w:val="-5"/>
          <w:szCs w:val="28"/>
        </w:rPr>
        <w:t xml:space="preserve">: </w:t>
      </w:r>
      <w:r w:rsidR="003066BE">
        <w:rPr>
          <w:rFonts w:ascii="Times New Roman" w:hAnsi="Times New Roman"/>
          <w:spacing w:val="-5"/>
          <w:szCs w:val="28"/>
        </w:rPr>
        <w:t>s</w:t>
      </w:r>
      <w:r w:rsidRPr="00D25998">
        <w:rPr>
          <w:rFonts w:ascii="Times New Roman" w:hAnsi="Times New Roman"/>
          <w:spacing w:val="-5"/>
          <w:szCs w:val="28"/>
        </w:rPr>
        <w:t xml:space="preserve">ố lượng đại biểu </w:t>
      </w:r>
      <w:r w:rsidRPr="00D25998">
        <w:rPr>
          <w:rFonts w:ascii="Times New Roman" w:hAnsi="Times New Roman"/>
          <w:spacing w:val="-5"/>
          <w:szCs w:val="28"/>
          <w:lang w:val="vi-VN"/>
        </w:rPr>
        <w:t>HĐND huyện</w:t>
      </w:r>
      <w:r w:rsidRPr="00D25998">
        <w:rPr>
          <w:rFonts w:ascii="Times New Roman" w:hAnsi="Times New Roman"/>
          <w:spacing w:val="-5"/>
          <w:szCs w:val="28"/>
        </w:rPr>
        <w:t xml:space="preserve"> được bầu đủ: 30/30 đại biểu. Cơ cấu người trúng cử đại biểu</w:t>
      </w:r>
      <w:r w:rsidRPr="00D25998">
        <w:rPr>
          <w:rFonts w:ascii="Times New Roman" w:hAnsi="Times New Roman"/>
          <w:spacing w:val="-5"/>
          <w:szCs w:val="28"/>
          <w:lang w:val="vi-VN"/>
        </w:rPr>
        <w:t xml:space="preserve"> HĐND</w:t>
      </w:r>
      <w:r w:rsidR="00B349B9">
        <w:rPr>
          <w:rFonts w:ascii="Times New Roman" w:hAnsi="Times New Roman"/>
          <w:spacing w:val="-5"/>
          <w:szCs w:val="28"/>
        </w:rPr>
        <w:t xml:space="preserve"> </w:t>
      </w:r>
      <w:r w:rsidRPr="00D25998">
        <w:rPr>
          <w:rFonts w:ascii="Times New Roman" w:hAnsi="Times New Roman"/>
          <w:spacing w:val="-5"/>
          <w:szCs w:val="28"/>
          <w:lang w:val="vi-VN"/>
        </w:rPr>
        <w:t>huyện</w:t>
      </w:r>
      <w:r w:rsidRPr="00D25998">
        <w:rPr>
          <w:rFonts w:ascii="Times New Roman" w:hAnsi="Times New Roman"/>
          <w:spacing w:val="-5"/>
          <w:szCs w:val="28"/>
        </w:rPr>
        <w:t xml:space="preserve">: </w:t>
      </w:r>
      <w:r w:rsidRPr="00D25998">
        <w:rPr>
          <w:rFonts w:ascii="Times New Roman" w:hAnsi="Times New Roman"/>
          <w:color w:val="000000"/>
          <w:szCs w:val="28"/>
        </w:rPr>
        <w:t>Nữ 08 đại biểu (</w:t>
      </w:r>
      <w:r w:rsidRPr="00D25998">
        <w:rPr>
          <w:rFonts w:ascii="Times New Roman" w:hAnsi="Times New Roman"/>
          <w:color w:val="000000"/>
          <w:szCs w:val="28"/>
          <w:lang w:val="vi-VN"/>
        </w:rPr>
        <w:t xml:space="preserve">tỷ lệ </w:t>
      </w:r>
      <w:r w:rsidRPr="00D25998">
        <w:rPr>
          <w:rFonts w:ascii="Times New Roman" w:hAnsi="Times New Roman"/>
          <w:color w:val="000000"/>
          <w:szCs w:val="28"/>
        </w:rPr>
        <w:t>26,6%); ngoài Đảng 02 đại biểu (</w:t>
      </w:r>
      <w:r w:rsidRPr="00D25998">
        <w:rPr>
          <w:rFonts w:ascii="Times New Roman" w:hAnsi="Times New Roman"/>
          <w:color w:val="000000"/>
          <w:szCs w:val="28"/>
          <w:lang w:val="vi-VN"/>
        </w:rPr>
        <w:t xml:space="preserve">tỷ lệ </w:t>
      </w:r>
      <w:r w:rsidRPr="00D25998">
        <w:rPr>
          <w:rFonts w:ascii="Times New Roman" w:hAnsi="Times New Roman"/>
          <w:color w:val="000000"/>
          <w:szCs w:val="28"/>
        </w:rPr>
        <w:t>6,6%); tôn giáo 01 đại biểu (</w:t>
      </w:r>
      <w:r w:rsidRPr="00D25998">
        <w:rPr>
          <w:rFonts w:ascii="Times New Roman" w:hAnsi="Times New Roman"/>
          <w:color w:val="000000"/>
          <w:szCs w:val="28"/>
          <w:lang w:val="vi-VN"/>
        </w:rPr>
        <w:t xml:space="preserve">tỷ lệ </w:t>
      </w:r>
      <w:r w:rsidRPr="00D25998">
        <w:rPr>
          <w:rFonts w:ascii="Times New Roman" w:hAnsi="Times New Roman"/>
          <w:color w:val="000000"/>
          <w:szCs w:val="28"/>
        </w:rPr>
        <w:t xml:space="preserve">3,3%); </w:t>
      </w:r>
      <w:r w:rsidRPr="00D25998">
        <w:rPr>
          <w:rFonts w:ascii="Times New Roman" w:hAnsi="Times New Roman"/>
          <w:color w:val="000000" w:themeColor="text1"/>
          <w:spacing w:val="-5"/>
          <w:szCs w:val="28"/>
        </w:rPr>
        <w:t>tái cử: 13/</w:t>
      </w:r>
      <w:r w:rsidRPr="00D25998">
        <w:rPr>
          <w:rFonts w:ascii="Times New Roman" w:hAnsi="Times New Roman"/>
          <w:color w:val="000000" w:themeColor="text1"/>
          <w:spacing w:val="-5"/>
          <w:szCs w:val="28"/>
          <w:lang w:val="vi-VN"/>
        </w:rPr>
        <w:t>30</w:t>
      </w:r>
      <w:r w:rsidRPr="00D25998">
        <w:rPr>
          <w:rFonts w:ascii="Times New Roman" w:hAnsi="Times New Roman"/>
          <w:color w:val="000000" w:themeColor="text1"/>
          <w:spacing w:val="-5"/>
          <w:szCs w:val="28"/>
        </w:rPr>
        <w:t xml:space="preserve"> đại biểu (tỷ lệ 43,3%</w:t>
      </w:r>
      <w:r w:rsidRPr="00D25998">
        <w:rPr>
          <w:rFonts w:ascii="Times New Roman" w:hAnsi="Times New Roman"/>
          <w:color w:val="000000" w:themeColor="text1"/>
          <w:spacing w:val="-5"/>
          <w:szCs w:val="28"/>
          <w:lang w:val="vi-VN"/>
        </w:rPr>
        <w:t>)</w:t>
      </w:r>
      <w:r w:rsidRPr="00D25998">
        <w:rPr>
          <w:rFonts w:ascii="Times New Roman" w:hAnsi="Times New Roman"/>
          <w:color w:val="000000" w:themeColor="text1"/>
          <w:spacing w:val="-5"/>
          <w:szCs w:val="28"/>
        </w:rPr>
        <w:t>.</w:t>
      </w:r>
    </w:p>
    <w:p w:rsidR="00716877" w:rsidRPr="00D25998" w:rsidRDefault="00716877" w:rsidP="008E7675">
      <w:pPr>
        <w:pStyle w:val="BodyText"/>
        <w:widowControl w:val="0"/>
        <w:tabs>
          <w:tab w:val="left" w:pos="709"/>
        </w:tabs>
        <w:spacing w:line="276" w:lineRule="auto"/>
        <w:ind w:firstLine="709"/>
        <w:rPr>
          <w:rFonts w:ascii="Times New Roman" w:hAnsi="Times New Roman"/>
          <w:b/>
          <w:i/>
          <w:color w:val="000000"/>
          <w:sz w:val="28"/>
          <w:szCs w:val="28"/>
        </w:rPr>
      </w:pPr>
      <w:r w:rsidRPr="00D25998">
        <w:rPr>
          <w:rFonts w:ascii="Times New Roman" w:hAnsi="Times New Roman"/>
          <w:b/>
          <w:i/>
          <w:color w:val="000000"/>
          <w:sz w:val="28"/>
          <w:szCs w:val="28"/>
        </w:rPr>
        <w:t>- Trình độ:</w:t>
      </w:r>
    </w:p>
    <w:p w:rsidR="00716877" w:rsidRPr="00D25998" w:rsidRDefault="00716877" w:rsidP="008E7675">
      <w:pPr>
        <w:widowControl w:val="0"/>
        <w:tabs>
          <w:tab w:val="left" w:pos="567"/>
          <w:tab w:val="left" w:pos="709"/>
        </w:tabs>
        <w:spacing w:line="276" w:lineRule="auto"/>
        <w:ind w:firstLine="709"/>
        <w:jc w:val="both"/>
        <w:rPr>
          <w:rFonts w:ascii="Times New Roman" w:hAnsi="Times New Roman"/>
          <w:color w:val="000000"/>
          <w:szCs w:val="28"/>
        </w:rPr>
      </w:pPr>
      <w:r w:rsidRPr="00D25998">
        <w:rPr>
          <w:rFonts w:ascii="Times New Roman" w:hAnsi="Times New Roman"/>
          <w:color w:val="000000"/>
          <w:szCs w:val="28"/>
        </w:rPr>
        <w:t>+ Trình độ học vấn: Trung học phổ thông</w:t>
      </w:r>
      <w:r w:rsidRPr="00D25998">
        <w:rPr>
          <w:rFonts w:ascii="Times New Roman" w:hAnsi="Times New Roman"/>
          <w:color w:val="000000"/>
          <w:szCs w:val="28"/>
          <w:lang w:val="vi-VN"/>
        </w:rPr>
        <w:t>:</w:t>
      </w:r>
      <w:r w:rsidRPr="00D25998">
        <w:rPr>
          <w:rFonts w:ascii="Times New Roman" w:hAnsi="Times New Roman"/>
          <w:color w:val="000000"/>
          <w:szCs w:val="28"/>
        </w:rPr>
        <w:t xml:space="preserve"> 30 đại biểu, tỷ lệ 100%.</w:t>
      </w:r>
    </w:p>
    <w:p w:rsidR="00716877" w:rsidRPr="00D25998" w:rsidRDefault="00716877" w:rsidP="008E7675">
      <w:pPr>
        <w:widowControl w:val="0"/>
        <w:tabs>
          <w:tab w:val="left" w:pos="567"/>
          <w:tab w:val="left" w:pos="709"/>
        </w:tabs>
        <w:spacing w:line="276" w:lineRule="auto"/>
        <w:ind w:firstLine="709"/>
        <w:jc w:val="both"/>
        <w:rPr>
          <w:rFonts w:ascii="Times New Roman" w:hAnsi="Times New Roman"/>
          <w:color w:val="000000"/>
          <w:szCs w:val="28"/>
        </w:rPr>
      </w:pPr>
      <w:r w:rsidRPr="00D25998">
        <w:rPr>
          <w:rFonts w:ascii="Times New Roman" w:hAnsi="Times New Roman"/>
          <w:color w:val="000000"/>
          <w:szCs w:val="28"/>
        </w:rPr>
        <w:t>+ Trình độ chuyên môn: Trung cấp, cao đẳng 01 đại biểu (tỷ lệ 3,3%</w:t>
      </w:r>
      <w:r w:rsidRPr="00D25998">
        <w:rPr>
          <w:rFonts w:ascii="Times New Roman" w:hAnsi="Times New Roman"/>
          <w:color w:val="000000"/>
          <w:szCs w:val="28"/>
          <w:lang w:val="vi-VN"/>
        </w:rPr>
        <w:t>)</w:t>
      </w:r>
      <w:r w:rsidRPr="00D25998">
        <w:rPr>
          <w:rFonts w:ascii="Times New Roman" w:hAnsi="Times New Roman"/>
          <w:color w:val="000000"/>
          <w:szCs w:val="28"/>
        </w:rPr>
        <w:t xml:space="preserve">; Đại học 29 đại biểu </w:t>
      </w:r>
      <w:r w:rsidRPr="00D25998">
        <w:rPr>
          <w:rFonts w:ascii="Times New Roman" w:hAnsi="Times New Roman"/>
          <w:color w:val="000000"/>
          <w:szCs w:val="28"/>
          <w:lang w:val="vi-VN"/>
        </w:rPr>
        <w:t>(</w:t>
      </w:r>
      <w:r w:rsidRPr="00D25998">
        <w:rPr>
          <w:rFonts w:ascii="Times New Roman" w:hAnsi="Times New Roman"/>
          <w:color w:val="000000"/>
          <w:szCs w:val="28"/>
        </w:rPr>
        <w:t>tỷ lệ 96,7%</w:t>
      </w:r>
      <w:r w:rsidRPr="00D25998">
        <w:rPr>
          <w:rFonts w:ascii="Times New Roman" w:hAnsi="Times New Roman"/>
          <w:color w:val="000000"/>
          <w:szCs w:val="28"/>
          <w:lang w:val="vi-VN"/>
        </w:rPr>
        <w:t>)</w:t>
      </w:r>
      <w:r w:rsidRPr="00D25998">
        <w:rPr>
          <w:rFonts w:ascii="Times New Roman" w:hAnsi="Times New Roman"/>
          <w:color w:val="000000"/>
          <w:szCs w:val="28"/>
        </w:rPr>
        <w:t>; Thạc sĩ: 06 đại biểu (chiếm 20%).</w:t>
      </w:r>
    </w:p>
    <w:p w:rsidR="00716877" w:rsidRPr="00D25998" w:rsidRDefault="00716877" w:rsidP="008E7675">
      <w:pPr>
        <w:widowControl w:val="0"/>
        <w:tabs>
          <w:tab w:val="left" w:pos="567"/>
          <w:tab w:val="left" w:pos="709"/>
        </w:tabs>
        <w:spacing w:line="276" w:lineRule="auto"/>
        <w:ind w:firstLine="709"/>
        <w:jc w:val="both"/>
        <w:rPr>
          <w:rFonts w:ascii="Times New Roman" w:hAnsi="Times New Roman"/>
          <w:color w:val="000000"/>
          <w:szCs w:val="28"/>
        </w:rPr>
      </w:pPr>
      <w:r w:rsidRPr="00D25998">
        <w:rPr>
          <w:rFonts w:ascii="Times New Roman" w:hAnsi="Times New Roman"/>
          <w:color w:val="000000"/>
          <w:szCs w:val="28"/>
        </w:rPr>
        <w:t>+ Trình độ lý luận chính trị: Trung cấp 11 đại biểu (tỷ lệ 36,6%</w:t>
      </w:r>
      <w:r w:rsidRPr="00D25998">
        <w:rPr>
          <w:rFonts w:ascii="Times New Roman" w:hAnsi="Times New Roman"/>
          <w:color w:val="000000"/>
          <w:szCs w:val="28"/>
          <w:lang w:val="vi-VN"/>
        </w:rPr>
        <w:t>)</w:t>
      </w:r>
      <w:r w:rsidRPr="00D25998">
        <w:rPr>
          <w:rFonts w:ascii="Times New Roman" w:hAnsi="Times New Roman"/>
          <w:color w:val="000000"/>
          <w:szCs w:val="28"/>
        </w:rPr>
        <w:t>; cao cấp, cử nhân 17 đại biểu (tỷ lệ 56,6%</w:t>
      </w:r>
      <w:r w:rsidRPr="00D25998">
        <w:rPr>
          <w:rFonts w:ascii="Times New Roman" w:hAnsi="Times New Roman"/>
          <w:color w:val="000000"/>
          <w:szCs w:val="28"/>
          <w:lang w:val="vi-VN"/>
        </w:rPr>
        <w:t>)</w:t>
      </w:r>
      <w:r w:rsidRPr="00D25998">
        <w:rPr>
          <w:rFonts w:ascii="Times New Roman" w:hAnsi="Times New Roman"/>
          <w:color w:val="000000"/>
          <w:szCs w:val="28"/>
        </w:rPr>
        <w:t>.</w:t>
      </w:r>
    </w:p>
    <w:p w:rsidR="00716877"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1.2.</w:t>
      </w:r>
      <w:r w:rsidR="00716877" w:rsidRPr="00D25998">
        <w:rPr>
          <w:rFonts w:ascii="Times New Roman" w:hAnsi="Times New Roman"/>
          <w:b/>
          <w:sz w:val="28"/>
          <w:szCs w:val="28"/>
        </w:rPr>
        <w:t>Thường trực HĐND huyện</w:t>
      </w:r>
    </w:p>
    <w:p w:rsidR="00716877" w:rsidRPr="00D25998" w:rsidRDefault="00716877" w:rsidP="008E7675">
      <w:pPr>
        <w:pStyle w:val="NormalWeb"/>
        <w:widowControl w:val="0"/>
        <w:shd w:val="clear" w:color="auto" w:fill="FFFFFF"/>
        <w:tabs>
          <w:tab w:val="left" w:pos="709"/>
        </w:tabs>
        <w:spacing w:before="0" w:beforeAutospacing="0" w:after="0" w:afterAutospacing="0" w:line="276" w:lineRule="auto"/>
        <w:ind w:firstLine="709"/>
        <w:jc w:val="both"/>
        <w:rPr>
          <w:rFonts w:ascii="Times New Roman" w:hAnsi="Times New Roman" w:cs="Times New Roman"/>
          <w:sz w:val="28"/>
          <w:szCs w:val="28"/>
        </w:rPr>
      </w:pPr>
      <w:r w:rsidRPr="00D25998">
        <w:rPr>
          <w:rFonts w:ascii="Times New Roman" w:hAnsi="Times New Roman" w:cs="Times New Roman"/>
          <w:color w:val="000000"/>
          <w:sz w:val="28"/>
          <w:szCs w:val="28"/>
          <w:shd w:val="clear" w:color="auto" w:fill="FFFFFF"/>
        </w:rPr>
        <w:t xml:space="preserve">Thực hiện Luật Tổ chức chính quyền địa phương, Hướng dẫn số 883/HD- UBTVQH14 ngày 02/6/2021 của Ủy ban Thường vụ Quốc hội hướng dẫn một số nội dung về việc tổ chức kỳ họp thứ nhất của HĐND các cấp nhiệm kỳ 2021 - 2026, </w:t>
      </w:r>
      <w:r w:rsidRPr="00D25998">
        <w:rPr>
          <w:rFonts w:ascii="Times New Roman" w:hAnsi="Times New Roman" w:cs="Times New Roman"/>
          <w:sz w:val="28"/>
          <w:szCs w:val="28"/>
          <w:shd w:val="clear" w:color="auto" w:fill="FFFFFF"/>
        </w:rPr>
        <w:t>ngày 18/6/2021</w:t>
      </w:r>
      <w:r w:rsidRPr="00D25998">
        <w:rPr>
          <w:rFonts w:ascii="Times New Roman" w:hAnsi="Times New Roman" w:cs="Times New Roman"/>
          <w:sz w:val="28"/>
          <w:szCs w:val="28"/>
          <w:shd w:val="clear" w:color="auto" w:fill="FFFFFF"/>
          <w:lang w:val="vi-VN"/>
        </w:rPr>
        <w:t>,</w:t>
      </w:r>
      <w:r w:rsidRPr="00D25998">
        <w:rPr>
          <w:rFonts w:ascii="Times New Roman" w:hAnsi="Times New Roman" w:cs="Times New Roman"/>
          <w:color w:val="000000"/>
          <w:sz w:val="28"/>
          <w:szCs w:val="28"/>
          <w:shd w:val="clear" w:color="auto" w:fill="FFFFFF"/>
        </w:rPr>
        <w:t xml:space="preserve">HĐND huyện khóa XI, nhiệm kỳ 2021-2026 đã tiến hành kỳ họp thứ nhất. </w:t>
      </w:r>
      <w:r w:rsidRPr="00D25998">
        <w:rPr>
          <w:rFonts w:ascii="Times New Roman" w:hAnsi="Times New Roman" w:cs="Times New Roman"/>
          <w:sz w:val="28"/>
          <w:szCs w:val="28"/>
        </w:rPr>
        <w:t xml:space="preserve">Tại kỳ họp, HĐND huyện đã bầu Thường trực HĐND huyện </w:t>
      </w:r>
      <w:r w:rsidRPr="00D25998">
        <w:rPr>
          <w:rFonts w:ascii="Times New Roman" w:hAnsi="Times New Roman" w:cs="Times New Roman"/>
          <w:sz w:val="28"/>
          <w:szCs w:val="28"/>
        </w:rPr>
        <w:lastRenderedPageBreak/>
        <w:t>gồm có: 01 Chủ tịch, 01 Phó Chủ tịch và 02 Ủy viên Thường trực là Trưởng các Ban HĐND huyện theo quy định của Luật. Cụ thể: 01 Chủ tịch kiêm nhiệm, 01 Phó Chủ tịch chuyên trách và 02 Uỷ viên Thường trực là Trưởng các Ban HĐND huyện hoạt động kiêm nhiệm.</w:t>
      </w:r>
    </w:p>
    <w:p w:rsidR="003B3828" w:rsidRPr="00D25998" w:rsidRDefault="003B3828" w:rsidP="008E7675">
      <w:pPr>
        <w:pStyle w:val="NormalWeb"/>
        <w:widowControl w:val="0"/>
        <w:shd w:val="clear" w:color="auto" w:fill="FFFFFF"/>
        <w:tabs>
          <w:tab w:val="left" w:pos="709"/>
        </w:tabs>
        <w:spacing w:before="0" w:beforeAutospacing="0" w:after="0" w:afterAutospacing="0" w:line="276" w:lineRule="auto"/>
        <w:ind w:firstLine="709"/>
        <w:jc w:val="both"/>
        <w:rPr>
          <w:rFonts w:ascii="Times New Roman" w:hAnsi="Times New Roman" w:cs="Times New Roman"/>
          <w:color w:val="000000"/>
          <w:sz w:val="28"/>
          <w:szCs w:val="28"/>
        </w:rPr>
      </w:pPr>
      <w:r w:rsidRPr="00D25998">
        <w:rPr>
          <w:rFonts w:ascii="Times New Roman" w:hAnsi="Times New Roman" w:cs="Times New Roman"/>
          <w:sz w:val="28"/>
          <w:szCs w:val="28"/>
        </w:rPr>
        <w:t>- Đã xây dựng quy chế làm việc, phân công nhiệm vụ các ủ</w:t>
      </w:r>
      <w:r w:rsidR="00C65D2D" w:rsidRPr="00D25998">
        <w:rPr>
          <w:rFonts w:ascii="Times New Roman" w:hAnsi="Times New Roman" w:cs="Times New Roman"/>
          <w:sz w:val="28"/>
          <w:szCs w:val="28"/>
        </w:rPr>
        <w:t>y viên T</w:t>
      </w:r>
      <w:r w:rsidRPr="00D25998">
        <w:rPr>
          <w:rFonts w:ascii="Times New Roman" w:hAnsi="Times New Roman" w:cs="Times New Roman"/>
          <w:sz w:val="28"/>
          <w:szCs w:val="28"/>
        </w:rPr>
        <w:t>hường trự</w:t>
      </w:r>
      <w:r w:rsidR="003066BE">
        <w:rPr>
          <w:rFonts w:ascii="Times New Roman" w:hAnsi="Times New Roman" w:cs="Times New Roman"/>
          <w:sz w:val="28"/>
          <w:szCs w:val="28"/>
        </w:rPr>
        <w:t>c HĐND;</w:t>
      </w:r>
      <w:r w:rsidRPr="00D25998">
        <w:rPr>
          <w:rFonts w:ascii="Times New Roman" w:hAnsi="Times New Roman" w:cs="Times New Roman"/>
          <w:sz w:val="28"/>
          <w:szCs w:val="28"/>
        </w:rPr>
        <w:t xml:space="preserve"> đồng thời</w:t>
      </w:r>
      <w:r w:rsidR="003066BE">
        <w:rPr>
          <w:rFonts w:ascii="Times New Roman" w:hAnsi="Times New Roman" w:cs="Times New Roman"/>
          <w:sz w:val="28"/>
          <w:szCs w:val="28"/>
        </w:rPr>
        <w:t>,</w:t>
      </w:r>
      <w:r w:rsidRPr="00D25998">
        <w:rPr>
          <w:rFonts w:ascii="Times New Roman" w:hAnsi="Times New Roman" w:cs="Times New Roman"/>
          <w:sz w:val="28"/>
          <w:szCs w:val="28"/>
        </w:rPr>
        <w:t xml:space="preserve"> tiếp tục thực hiện chương trình công tác, chương trình giám sát năm 2021 theo kế hoạch đề ra. </w:t>
      </w:r>
    </w:p>
    <w:p w:rsidR="00716877"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1.3.</w:t>
      </w:r>
      <w:r w:rsidR="00716877" w:rsidRPr="00D25998">
        <w:rPr>
          <w:rFonts w:ascii="Times New Roman" w:hAnsi="Times New Roman"/>
          <w:b/>
          <w:sz w:val="28"/>
          <w:szCs w:val="28"/>
        </w:rPr>
        <w:t xml:space="preserve"> Ban HĐND huyện</w:t>
      </w:r>
    </w:p>
    <w:p w:rsidR="00716877" w:rsidRPr="00D25998" w:rsidRDefault="00716877"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sz w:val="28"/>
          <w:szCs w:val="28"/>
        </w:rPr>
        <w:t>HĐND huyện gồm 02 Ban: Ban Kinh tế - Xã hội và Ban Pháp chế. Mỗi ban gồm có</w:t>
      </w:r>
      <w:r w:rsidRPr="00D25998">
        <w:rPr>
          <w:rFonts w:ascii="Times New Roman" w:hAnsi="Times New Roman"/>
          <w:sz w:val="28"/>
          <w:szCs w:val="28"/>
          <w:lang w:val="vi-VN"/>
        </w:rPr>
        <w:t xml:space="preserve"> 01 Trưởng ban, 01 Phó trưởng ban và</w:t>
      </w:r>
      <w:r w:rsidRPr="00D25998">
        <w:rPr>
          <w:rFonts w:ascii="Times New Roman" w:hAnsi="Times New Roman"/>
          <w:sz w:val="28"/>
          <w:szCs w:val="28"/>
        </w:rPr>
        <w:t xml:space="preserve"> 0</w:t>
      </w:r>
      <w:r w:rsidRPr="00D25998">
        <w:rPr>
          <w:rFonts w:ascii="Times New Roman" w:hAnsi="Times New Roman"/>
          <w:sz w:val="28"/>
          <w:szCs w:val="28"/>
          <w:lang w:val="vi-VN"/>
        </w:rPr>
        <w:t>3</w:t>
      </w:r>
      <w:r w:rsidRPr="00D25998">
        <w:rPr>
          <w:rFonts w:ascii="Times New Roman" w:hAnsi="Times New Roman"/>
          <w:sz w:val="28"/>
          <w:szCs w:val="28"/>
        </w:rPr>
        <w:t xml:space="preserve"> Ủy viên. Trong đó, Trưởng các Ban của HĐND do các đồng chí </w:t>
      </w:r>
      <w:r w:rsidRPr="00D25998">
        <w:rPr>
          <w:rFonts w:ascii="Times New Roman" w:hAnsi="Times New Roman"/>
          <w:sz w:val="28"/>
          <w:szCs w:val="28"/>
          <w:lang w:val="vi-VN"/>
        </w:rPr>
        <w:t xml:space="preserve">là </w:t>
      </w:r>
      <w:r w:rsidRPr="00D25998">
        <w:rPr>
          <w:rFonts w:ascii="Times New Roman" w:hAnsi="Times New Roman"/>
          <w:sz w:val="28"/>
          <w:szCs w:val="28"/>
        </w:rPr>
        <w:t>Ủy viên Ban Thường vụ Huyện uỷ kiêm nhiệm, 02 đồng chí Phó</w:t>
      </w:r>
      <w:r w:rsidRPr="00D25998">
        <w:rPr>
          <w:rFonts w:ascii="Times New Roman" w:hAnsi="Times New Roman"/>
          <w:sz w:val="28"/>
          <w:szCs w:val="28"/>
          <w:lang w:val="vi-VN"/>
        </w:rPr>
        <w:t xml:space="preserve"> Trưởng</w:t>
      </w:r>
      <w:r w:rsidRPr="00D25998">
        <w:rPr>
          <w:rFonts w:ascii="Times New Roman" w:hAnsi="Times New Roman"/>
          <w:sz w:val="28"/>
          <w:szCs w:val="28"/>
        </w:rPr>
        <w:t xml:space="preserve"> ban chuyên trách và các đồng chí Ủy viên kiêm nhiệm. </w:t>
      </w:r>
    </w:p>
    <w:p w:rsidR="00C65D2D" w:rsidRPr="00D25998" w:rsidRDefault="00C65D2D" w:rsidP="008E7675">
      <w:pPr>
        <w:pStyle w:val="NormalWeb"/>
        <w:widowControl w:val="0"/>
        <w:shd w:val="clear" w:color="auto" w:fill="FFFFFF"/>
        <w:tabs>
          <w:tab w:val="left" w:pos="709"/>
        </w:tabs>
        <w:spacing w:before="0" w:beforeAutospacing="0" w:after="0" w:afterAutospacing="0" w:line="276" w:lineRule="auto"/>
        <w:ind w:firstLine="709"/>
        <w:jc w:val="both"/>
        <w:rPr>
          <w:rFonts w:ascii="Times New Roman" w:hAnsi="Times New Roman" w:cs="Times New Roman"/>
          <w:color w:val="000000"/>
          <w:sz w:val="28"/>
          <w:szCs w:val="28"/>
        </w:rPr>
      </w:pPr>
      <w:r w:rsidRPr="00D25998">
        <w:rPr>
          <w:rFonts w:ascii="Times New Roman" w:hAnsi="Times New Roman" w:cs="Times New Roman"/>
          <w:sz w:val="28"/>
          <w:szCs w:val="28"/>
        </w:rPr>
        <w:t xml:space="preserve">- Đã xây dựng quy chế làm việc, phân công nhiệm vụ các </w:t>
      </w:r>
      <w:r w:rsidR="003066BE">
        <w:rPr>
          <w:rFonts w:ascii="Times New Roman" w:hAnsi="Times New Roman" w:cs="Times New Roman"/>
          <w:sz w:val="28"/>
          <w:szCs w:val="28"/>
        </w:rPr>
        <w:t>thành</w:t>
      </w:r>
      <w:r w:rsidRPr="00D25998">
        <w:rPr>
          <w:rFonts w:ascii="Times New Roman" w:hAnsi="Times New Roman" w:cs="Times New Roman"/>
          <w:sz w:val="28"/>
          <w:szCs w:val="28"/>
        </w:rPr>
        <w:t xml:space="preserve"> viên</w:t>
      </w:r>
      <w:r w:rsidR="003066BE">
        <w:rPr>
          <w:rFonts w:ascii="Times New Roman" w:hAnsi="Times New Roman" w:cs="Times New Roman"/>
          <w:sz w:val="28"/>
          <w:szCs w:val="28"/>
        </w:rPr>
        <w:t xml:space="preserve"> của các Ban HĐND;</w:t>
      </w:r>
      <w:r w:rsidRPr="00D25998">
        <w:rPr>
          <w:rFonts w:ascii="Times New Roman" w:hAnsi="Times New Roman" w:cs="Times New Roman"/>
          <w:sz w:val="28"/>
          <w:szCs w:val="28"/>
        </w:rPr>
        <w:t xml:space="preserve"> đồng thời</w:t>
      </w:r>
      <w:r w:rsidR="003066BE">
        <w:rPr>
          <w:rFonts w:ascii="Times New Roman" w:hAnsi="Times New Roman" w:cs="Times New Roman"/>
          <w:sz w:val="28"/>
          <w:szCs w:val="28"/>
        </w:rPr>
        <w:t>,</w:t>
      </w:r>
      <w:r w:rsidRPr="00D25998">
        <w:rPr>
          <w:rFonts w:ascii="Times New Roman" w:hAnsi="Times New Roman" w:cs="Times New Roman"/>
          <w:sz w:val="28"/>
          <w:szCs w:val="28"/>
        </w:rPr>
        <w:t xml:space="preserve"> tiếp tục thực hiện chương trình công tác, chương trình giám sát năm 2021 theo kế hoạch đề ra. </w:t>
      </w:r>
    </w:p>
    <w:p w:rsidR="00716877"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 xml:space="preserve">1.4. </w:t>
      </w:r>
      <w:r w:rsidR="00716877" w:rsidRPr="00D25998">
        <w:rPr>
          <w:rFonts w:ascii="Times New Roman" w:hAnsi="Times New Roman"/>
          <w:b/>
          <w:sz w:val="28"/>
          <w:szCs w:val="28"/>
        </w:rPr>
        <w:t>Tổ</w:t>
      </w:r>
      <w:r w:rsidR="00B349B9">
        <w:rPr>
          <w:rFonts w:ascii="Times New Roman" w:hAnsi="Times New Roman"/>
          <w:b/>
          <w:sz w:val="28"/>
          <w:szCs w:val="28"/>
        </w:rPr>
        <w:t xml:space="preserve"> </w:t>
      </w:r>
      <w:r w:rsidR="00716877" w:rsidRPr="00D25998">
        <w:rPr>
          <w:rFonts w:ascii="Times New Roman" w:hAnsi="Times New Roman"/>
          <w:b/>
          <w:sz w:val="28"/>
          <w:szCs w:val="28"/>
        </w:rPr>
        <w:t>đại biểu HĐND huyện</w:t>
      </w:r>
    </w:p>
    <w:p w:rsidR="007717DC" w:rsidRPr="00D25998" w:rsidRDefault="00716877" w:rsidP="008E7675">
      <w:pPr>
        <w:pStyle w:val="NormalWeb"/>
        <w:widowControl w:val="0"/>
        <w:tabs>
          <w:tab w:val="left" w:pos="709"/>
        </w:tabs>
        <w:spacing w:before="0" w:beforeAutospacing="0" w:after="0" w:afterAutospacing="0" w:line="276" w:lineRule="auto"/>
        <w:ind w:firstLine="709"/>
        <w:jc w:val="both"/>
        <w:rPr>
          <w:rFonts w:ascii="Times New Roman" w:eastAsia="Times New Roman" w:hAnsi="Times New Roman" w:cs="Times New Roman"/>
          <w:sz w:val="28"/>
          <w:szCs w:val="28"/>
        </w:rPr>
      </w:pPr>
      <w:r w:rsidRPr="00D25998">
        <w:rPr>
          <w:rFonts w:ascii="Times New Roman" w:eastAsia="Times New Roman" w:hAnsi="Times New Roman" w:cs="Times New Roman"/>
          <w:sz w:val="28"/>
          <w:szCs w:val="28"/>
        </w:rPr>
        <w:t>Theo quy định của Luật và căn cứ vào tình hình thực tế của địa phương, Thường trực HĐND hu</w:t>
      </w:r>
      <w:r w:rsidR="003066BE">
        <w:rPr>
          <w:rFonts w:ascii="Times New Roman" w:eastAsia="Times New Roman" w:hAnsi="Times New Roman" w:cs="Times New Roman"/>
          <w:sz w:val="28"/>
          <w:szCs w:val="28"/>
        </w:rPr>
        <w:t>yện đã thống nhất thành lập 03 T</w:t>
      </w:r>
      <w:r w:rsidRPr="00D25998">
        <w:rPr>
          <w:rFonts w:ascii="Times New Roman" w:eastAsia="Times New Roman" w:hAnsi="Times New Roman" w:cs="Times New Roman"/>
          <w:sz w:val="28"/>
          <w:szCs w:val="28"/>
        </w:rPr>
        <w:t>ổ đại biểu HĐND huyện</w:t>
      </w:r>
      <w:r w:rsidR="007717DC" w:rsidRPr="00D25998">
        <w:rPr>
          <w:rFonts w:ascii="Times New Roman" w:eastAsia="Times New Roman" w:hAnsi="Times New Roman" w:cs="Times New Roman"/>
          <w:sz w:val="28"/>
          <w:szCs w:val="28"/>
        </w:rPr>
        <w:t>, đồng thời chỉ định Tổ trưởng, Tổ phó các Tổ</w:t>
      </w:r>
      <w:r w:rsidR="003066BE">
        <w:rPr>
          <w:rFonts w:ascii="Times New Roman" w:eastAsia="Times New Roman" w:hAnsi="Times New Roman" w:cs="Times New Roman"/>
          <w:sz w:val="28"/>
          <w:szCs w:val="28"/>
        </w:rPr>
        <w:t>,c</w:t>
      </w:r>
      <w:r w:rsidRPr="00D25998">
        <w:rPr>
          <w:rFonts w:ascii="Times New Roman" w:eastAsia="Times New Roman" w:hAnsi="Times New Roman" w:cs="Times New Roman"/>
          <w:sz w:val="28"/>
          <w:szCs w:val="28"/>
        </w:rPr>
        <w:t xml:space="preserve">ụ thể: </w:t>
      </w:r>
    </w:p>
    <w:p w:rsidR="007717DC" w:rsidRPr="00D25998" w:rsidRDefault="007717DC" w:rsidP="008E7675">
      <w:pPr>
        <w:pStyle w:val="NormalWeb"/>
        <w:widowControl w:val="0"/>
        <w:tabs>
          <w:tab w:val="left" w:pos="709"/>
        </w:tabs>
        <w:spacing w:before="0" w:beforeAutospacing="0" w:after="0" w:afterAutospacing="0" w:line="276" w:lineRule="auto"/>
        <w:ind w:firstLine="709"/>
        <w:jc w:val="both"/>
        <w:rPr>
          <w:rFonts w:ascii="Times New Roman" w:eastAsia="Times New Roman" w:hAnsi="Times New Roman" w:cs="Times New Roman"/>
          <w:sz w:val="28"/>
          <w:szCs w:val="28"/>
        </w:rPr>
      </w:pPr>
      <w:r w:rsidRPr="00D25998">
        <w:rPr>
          <w:rFonts w:ascii="Times New Roman" w:eastAsia="Times New Roman" w:hAnsi="Times New Roman" w:cs="Times New Roman"/>
          <w:sz w:val="28"/>
          <w:szCs w:val="28"/>
        </w:rPr>
        <w:t>+</w:t>
      </w:r>
      <w:r w:rsidR="003066BE">
        <w:rPr>
          <w:rFonts w:ascii="Times New Roman" w:eastAsia="Times New Roman" w:hAnsi="Times New Roman" w:cs="Times New Roman"/>
          <w:sz w:val="28"/>
          <w:szCs w:val="28"/>
        </w:rPr>
        <w:t xml:space="preserve"> Tổ đại biểu số 01: </w:t>
      </w:r>
      <w:r w:rsidR="00716877" w:rsidRPr="00D25998">
        <w:rPr>
          <w:rFonts w:ascii="Times New Roman" w:eastAsia="Times New Roman" w:hAnsi="Times New Roman" w:cs="Times New Roman"/>
          <w:sz w:val="28"/>
          <w:szCs w:val="28"/>
        </w:rPr>
        <w:t>gồm 10 đại biểu ứng cử tại các xã: Quảng An, Quảng Thành, Quảng Công và Quảng Ngạn</w:t>
      </w:r>
      <w:r w:rsidR="00231925" w:rsidRPr="00D25998">
        <w:rPr>
          <w:rFonts w:ascii="Times New Roman" w:eastAsia="Times New Roman" w:hAnsi="Times New Roman" w:cs="Times New Roman"/>
          <w:sz w:val="28"/>
          <w:szCs w:val="28"/>
        </w:rPr>
        <w:t xml:space="preserve"> (</w:t>
      </w:r>
      <w:r w:rsidRPr="00D25998">
        <w:rPr>
          <w:rFonts w:ascii="Times New Roman" w:eastAsia="Times New Roman" w:hAnsi="Times New Roman" w:cs="Times New Roman"/>
          <w:sz w:val="28"/>
          <w:szCs w:val="28"/>
        </w:rPr>
        <w:t>Tổ trưởng: Đ/c Nguyễn Thị Dạ Thảo. Tổ phó: Đ/c Lê Duận).</w:t>
      </w:r>
    </w:p>
    <w:p w:rsidR="007717DC" w:rsidRPr="00D25998" w:rsidRDefault="007717DC" w:rsidP="008E7675">
      <w:pPr>
        <w:pStyle w:val="NormalWeb"/>
        <w:widowControl w:val="0"/>
        <w:tabs>
          <w:tab w:val="left" w:pos="709"/>
        </w:tabs>
        <w:spacing w:before="0" w:beforeAutospacing="0" w:after="0" w:afterAutospacing="0" w:line="276" w:lineRule="auto"/>
        <w:ind w:firstLine="709"/>
        <w:jc w:val="both"/>
        <w:rPr>
          <w:rFonts w:ascii="Times New Roman" w:eastAsia="Times New Roman" w:hAnsi="Times New Roman" w:cs="Times New Roman"/>
          <w:sz w:val="28"/>
          <w:szCs w:val="28"/>
        </w:rPr>
      </w:pPr>
      <w:r w:rsidRPr="00D25998">
        <w:rPr>
          <w:rFonts w:ascii="Times New Roman" w:eastAsia="Times New Roman" w:hAnsi="Times New Roman" w:cs="Times New Roman"/>
          <w:sz w:val="28"/>
          <w:szCs w:val="28"/>
        </w:rPr>
        <w:t xml:space="preserve">+ </w:t>
      </w:r>
      <w:r w:rsidR="003066BE">
        <w:rPr>
          <w:rFonts w:ascii="Times New Roman" w:eastAsia="Times New Roman" w:hAnsi="Times New Roman" w:cs="Times New Roman"/>
          <w:sz w:val="28"/>
          <w:szCs w:val="28"/>
        </w:rPr>
        <w:t xml:space="preserve">Tổ đại biểu số 02: </w:t>
      </w:r>
      <w:r w:rsidR="00716877" w:rsidRPr="00D25998">
        <w:rPr>
          <w:rFonts w:ascii="Times New Roman" w:eastAsia="Times New Roman" w:hAnsi="Times New Roman" w:cs="Times New Roman"/>
          <w:sz w:val="28"/>
          <w:szCs w:val="28"/>
        </w:rPr>
        <w:t>gồm 11 đại biểu ứ</w:t>
      </w:r>
      <w:r w:rsidR="00231925" w:rsidRPr="00D25998">
        <w:rPr>
          <w:rFonts w:ascii="Times New Roman" w:eastAsia="Times New Roman" w:hAnsi="Times New Roman" w:cs="Times New Roman"/>
          <w:sz w:val="28"/>
          <w:szCs w:val="28"/>
        </w:rPr>
        <w:t>ng cử tại các xã: Quảng Phước, T</w:t>
      </w:r>
      <w:r w:rsidR="00716877" w:rsidRPr="00D25998">
        <w:rPr>
          <w:rFonts w:ascii="Times New Roman" w:eastAsia="Times New Roman" w:hAnsi="Times New Roman" w:cs="Times New Roman"/>
          <w:sz w:val="28"/>
          <w:szCs w:val="28"/>
        </w:rPr>
        <w:t>hị trấn Sịa, Quảng Lợi và Quảng Thái</w:t>
      </w:r>
      <w:r w:rsidR="003066BE">
        <w:rPr>
          <w:rFonts w:ascii="Times New Roman" w:eastAsia="Times New Roman" w:hAnsi="Times New Roman" w:cs="Times New Roman"/>
          <w:sz w:val="28"/>
          <w:szCs w:val="28"/>
        </w:rPr>
        <w:t xml:space="preserve"> (</w:t>
      </w:r>
      <w:r w:rsidRPr="00D25998">
        <w:rPr>
          <w:rFonts w:ascii="Times New Roman" w:eastAsia="Times New Roman" w:hAnsi="Times New Roman" w:cs="Times New Roman"/>
          <w:sz w:val="28"/>
          <w:szCs w:val="28"/>
        </w:rPr>
        <w:t>Tổ trưởng: Đ/c Nguyễn Tường. Tổ phó: Đ/c Phan Thị Châu).</w:t>
      </w:r>
    </w:p>
    <w:p w:rsidR="007717DC" w:rsidRPr="00D25998" w:rsidRDefault="007717DC" w:rsidP="008E7675">
      <w:pPr>
        <w:pStyle w:val="NormalWeb"/>
        <w:widowControl w:val="0"/>
        <w:tabs>
          <w:tab w:val="left" w:pos="709"/>
        </w:tabs>
        <w:spacing w:before="0" w:beforeAutospacing="0" w:after="0" w:afterAutospacing="0" w:line="276" w:lineRule="auto"/>
        <w:ind w:firstLine="709"/>
        <w:jc w:val="both"/>
        <w:rPr>
          <w:rFonts w:ascii="Times New Roman" w:eastAsia="Times New Roman" w:hAnsi="Times New Roman" w:cs="Times New Roman"/>
          <w:sz w:val="28"/>
          <w:szCs w:val="28"/>
        </w:rPr>
      </w:pPr>
      <w:r w:rsidRPr="00D25998">
        <w:rPr>
          <w:rFonts w:ascii="Times New Roman" w:eastAsia="Times New Roman" w:hAnsi="Times New Roman" w:cs="Times New Roman"/>
          <w:sz w:val="28"/>
          <w:szCs w:val="28"/>
        </w:rPr>
        <w:t xml:space="preserve">+ </w:t>
      </w:r>
      <w:r w:rsidR="003066BE">
        <w:rPr>
          <w:rFonts w:ascii="Times New Roman" w:eastAsia="Times New Roman" w:hAnsi="Times New Roman" w:cs="Times New Roman"/>
          <w:sz w:val="28"/>
          <w:szCs w:val="28"/>
        </w:rPr>
        <w:t>Tổ đại biểu số 03:</w:t>
      </w:r>
      <w:r w:rsidR="00716877" w:rsidRPr="00D25998">
        <w:rPr>
          <w:rFonts w:ascii="Times New Roman" w:eastAsia="Times New Roman" w:hAnsi="Times New Roman" w:cs="Times New Roman"/>
          <w:sz w:val="28"/>
          <w:szCs w:val="28"/>
        </w:rPr>
        <w:t xml:space="preserve"> gồm 09 đại biểu ứng cử tại các xã: Quảng Thọ, Quảng Vinh, Quảng Phú</w:t>
      </w:r>
      <w:r w:rsidR="00231925" w:rsidRPr="00D25998">
        <w:rPr>
          <w:rFonts w:ascii="Times New Roman" w:eastAsia="Times New Roman" w:hAnsi="Times New Roman" w:cs="Times New Roman"/>
          <w:sz w:val="28"/>
          <w:szCs w:val="28"/>
        </w:rPr>
        <w:t xml:space="preserve"> (</w:t>
      </w:r>
      <w:r w:rsidRPr="00D25998">
        <w:rPr>
          <w:rFonts w:ascii="Times New Roman" w:eastAsia="Times New Roman" w:hAnsi="Times New Roman" w:cs="Times New Roman"/>
          <w:sz w:val="28"/>
          <w:szCs w:val="28"/>
        </w:rPr>
        <w:t>Tổ trưởng: Đ/c Thái Văn Danh. Tổ phó: Đ/c Nguy</w:t>
      </w:r>
      <w:r w:rsidR="00231925" w:rsidRPr="00D25998">
        <w:rPr>
          <w:rFonts w:ascii="Times New Roman" w:eastAsia="Times New Roman" w:hAnsi="Times New Roman" w:cs="Times New Roman"/>
          <w:sz w:val="28"/>
          <w:szCs w:val="28"/>
        </w:rPr>
        <w:t>ễn</w:t>
      </w:r>
      <w:r w:rsidRPr="00D25998">
        <w:rPr>
          <w:rFonts w:ascii="Times New Roman" w:eastAsia="Times New Roman" w:hAnsi="Times New Roman" w:cs="Times New Roman"/>
          <w:sz w:val="28"/>
          <w:szCs w:val="28"/>
        </w:rPr>
        <w:t xml:space="preserve"> Thị Bé)</w:t>
      </w:r>
      <w:r w:rsidR="003066BE">
        <w:rPr>
          <w:rFonts w:ascii="Times New Roman" w:eastAsia="Times New Roman" w:hAnsi="Times New Roman" w:cs="Times New Roman"/>
          <w:sz w:val="28"/>
          <w:szCs w:val="28"/>
        </w:rPr>
        <w:t>.</w:t>
      </w:r>
    </w:p>
    <w:p w:rsidR="0012023E" w:rsidRDefault="00C3669B" w:rsidP="008E7675">
      <w:pPr>
        <w:pStyle w:val="BodyText"/>
        <w:widowControl w:val="0"/>
        <w:tabs>
          <w:tab w:val="left" w:pos="709"/>
        </w:tabs>
        <w:spacing w:line="276" w:lineRule="auto"/>
        <w:ind w:firstLine="709"/>
        <w:rPr>
          <w:rFonts w:ascii="Times New Roman" w:hAnsi="Times New Roman"/>
          <w:b/>
          <w:sz w:val="28"/>
          <w:szCs w:val="28"/>
        </w:rPr>
      </w:pPr>
      <w:r>
        <w:rPr>
          <w:rFonts w:ascii="Times New Roman" w:hAnsi="Times New Roman"/>
          <w:b/>
          <w:sz w:val="28"/>
          <w:szCs w:val="28"/>
        </w:rPr>
        <w:t>2</w:t>
      </w:r>
      <w:r w:rsidR="0012023E" w:rsidRPr="00D25998">
        <w:rPr>
          <w:rFonts w:ascii="Times New Roman" w:hAnsi="Times New Roman"/>
          <w:b/>
          <w:sz w:val="28"/>
          <w:szCs w:val="28"/>
        </w:rPr>
        <w:t>.</w:t>
      </w:r>
      <w:r w:rsidR="00B349B9">
        <w:rPr>
          <w:rFonts w:ascii="Times New Roman" w:hAnsi="Times New Roman"/>
          <w:b/>
          <w:sz w:val="28"/>
          <w:szCs w:val="28"/>
        </w:rPr>
        <w:t xml:space="preserve"> </w:t>
      </w:r>
      <w:r w:rsidR="0012023E" w:rsidRPr="00D25998">
        <w:rPr>
          <w:rFonts w:ascii="Times New Roman" w:hAnsi="Times New Roman"/>
          <w:b/>
          <w:sz w:val="28"/>
          <w:szCs w:val="28"/>
        </w:rPr>
        <w:t>Cấp xã</w:t>
      </w:r>
    </w:p>
    <w:p w:rsidR="00224E3F" w:rsidRPr="00224E3F" w:rsidRDefault="00224E3F" w:rsidP="008E7675">
      <w:pPr>
        <w:widowControl w:val="0"/>
        <w:tabs>
          <w:tab w:val="left" w:pos="567"/>
          <w:tab w:val="left" w:pos="709"/>
        </w:tabs>
        <w:spacing w:line="276" w:lineRule="auto"/>
        <w:ind w:firstLine="709"/>
        <w:jc w:val="both"/>
        <w:rPr>
          <w:rFonts w:ascii="Times New Roman" w:hAnsi="Times New Roman"/>
          <w:color w:val="000000" w:themeColor="text1"/>
          <w:spacing w:val="-5"/>
          <w:szCs w:val="28"/>
        </w:rPr>
      </w:pPr>
      <w:r w:rsidRPr="00D25998">
        <w:rPr>
          <w:rFonts w:ascii="Times New Roman" w:hAnsi="Times New Roman"/>
          <w:spacing w:val="-5"/>
          <w:szCs w:val="28"/>
        </w:rPr>
        <w:t xml:space="preserve">Kết quả bầu cử đại biểu </w:t>
      </w:r>
      <w:r>
        <w:rPr>
          <w:rFonts w:ascii="Times New Roman" w:hAnsi="Times New Roman"/>
          <w:spacing w:val="-5"/>
          <w:szCs w:val="28"/>
          <w:lang w:val="vi-VN"/>
        </w:rPr>
        <w:t>HĐND</w:t>
      </w:r>
      <w:r>
        <w:rPr>
          <w:rFonts w:ascii="Times New Roman" w:hAnsi="Times New Roman"/>
          <w:spacing w:val="-5"/>
          <w:szCs w:val="28"/>
        </w:rPr>
        <w:t xml:space="preserve"> xã, thị trấn</w:t>
      </w:r>
      <w:r w:rsidRPr="00D25998">
        <w:rPr>
          <w:rFonts w:ascii="Times New Roman" w:hAnsi="Times New Roman"/>
          <w:spacing w:val="-5"/>
          <w:szCs w:val="28"/>
          <w:lang w:val="vi-VN"/>
        </w:rPr>
        <w:t xml:space="preserve"> nhiệm kỳ 2021-2026</w:t>
      </w:r>
      <w:r w:rsidRPr="00D25998">
        <w:rPr>
          <w:rFonts w:ascii="Times New Roman" w:hAnsi="Times New Roman"/>
          <w:spacing w:val="-5"/>
          <w:szCs w:val="28"/>
        </w:rPr>
        <w:t xml:space="preserve">: </w:t>
      </w:r>
      <w:r>
        <w:rPr>
          <w:rFonts w:ascii="Times New Roman" w:hAnsi="Times New Roman"/>
          <w:spacing w:val="-5"/>
          <w:szCs w:val="28"/>
        </w:rPr>
        <w:t>s</w:t>
      </w:r>
      <w:r w:rsidRPr="00D25998">
        <w:rPr>
          <w:rFonts w:ascii="Times New Roman" w:hAnsi="Times New Roman"/>
          <w:spacing w:val="-5"/>
          <w:szCs w:val="28"/>
        </w:rPr>
        <w:t xml:space="preserve">ố lượng đại biểu </w:t>
      </w:r>
      <w:r w:rsidRPr="00D25998">
        <w:rPr>
          <w:rFonts w:ascii="Times New Roman" w:hAnsi="Times New Roman"/>
          <w:spacing w:val="-5"/>
          <w:szCs w:val="28"/>
          <w:lang w:val="vi-VN"/>
        </w:rPr>
        <w:t xml:space="preserve">HĐND </w:t>
      </w:r>
      <w:r>
        <w:rPr>
          <w:rFonts w:ascii="Times New Roman" w:hAnsi="Times New Roman"/>
          <w:spacing w:val="-5"/>
          <w:szCs w:val="28"/>
        </w:rPr>
        <w:t>xã, thị trấn được bầu: 279/281</w:t>
      </w:r>
      <w:r w:rsidRPr="00D25998">
        <w:rPr>
          <w:rFonts w:ascii="Times New Roman" w:hAnsi="Times New Roman"/>
          <w:spacing w:val="-5"/>
          <w:szCs w:val="28"/>
        </w:rPr>
        <w:t xml:space="preserve"> đại biểu. </w:t>
      </w:r>
      <w:r>
        <w:rPr>
          <w:rFonts w:ascii="Times New Roman" w:hAnsi="Times New Roman"/>
          <w:spacing w:val="-5"/>
          <w:szCs w:val="28"/>
        </w:rPr>
        <w:t>Trong đó:</w:t>
      </w:r>
      <w:r w:rsidRPr="00D25998">
        <w:rPr>
          <w:rFonts w:ascii="Times New Roman" w:hAnsi="Times New Roman"/>
          <w:spacing w:val="-5"/>
          <w:szCs w:val="28"/>
        </w:rPr>
        <w:t xml:space="preserve"> người trúng cử đại biểu</w:t>
      </w:r>
      <w:r w:rsidRPr="00D25998">
        <w:rPr>
          <w:rFonts w:ascii="Times New Roman" w:hAnsi="Times New Roman"/>
          <w:spacing w:val="-5"/>
          <w:szCs w:val="28"/>
          <w:lang w:val="vi-VN"/>
        </w:rPr>
        <w:t xml:space="preserve"> HĐND</w:t>
      </w:r>
      <w:r w:rsidR="00B349B9">
        <w:rPr>
          <w:rFonts w:ascii="Times New Roman" w:hAnsi="Times New Roman"/>
          <w:spacing w:val="-5"/>
          <w:szCs w:val="28"/>
        </w:rPr>
        <w:t xml:space="preserve"> </w:t>
      </w:r>
      <w:r w:rsidR="00C8664F">
        <w:rPr>
          <w:rFonts w:ascii="Times New Roman" w:hAnsi="Times New Roman"/>
          <w:spacing w:val="-5"/>
          <w:szCs w:val="28"/>
        </w:rPr>
        <w:t>xã, thị trấn</w:t>
      </w:r>
      <w:r w:rsidRPr="00D25998">
        <w:rPr>
          <w:rFonts w:ascii="Times New Roman" w:hAnsi="Times New Roman"/>
          <w:spacing w:val="-5"/>
          <w:szCs w:val="28"/>
        </w:rPr>
        <w:t xml:space="preserve">: </w:t>
      </w:r>
      <w:r w:rsidRPr="00D25998">
        <w:rPr>
          <w:rFonts w:ascii="Times New Roman" w:hAnsi="Times New Roman"/>
          <w:color w:val="000000"/>
          <w:szCs w:val="28"/>
        </w:rPr>
        <w:t xml:space="preserve">Nữ </w:t>
      </w:r>
      <w:r w:rsidR="00C8664F">
        <w:rPr>
          <w:rFonts w:ascii="Times New Roman" w:hAnsi="Times New Roman"/>
          <w:color w:val="000000"/>
          <w:szCs w:val="28"/>
        </w:rPr>
        <w:t>49</w:t>
      </w:r>
      <w:r w:rsidRPr="00D25998">
        <w:rPr>
          <w:rFonts w:ascii="Times New Roman" w:hAnsi="Times New Roman"/>
          <w:color w:val="000000"/>
          <w:szCs w:val="28"/>
        </w:rPr>
        <w:t xml:space="preserve"> đại biểu (</w:t>
      </w:r>
      <w:r w:rsidRPr="00D25998">
        <w:rPr>
          <w:rFonts w:ascii="Times New Roman" w:hAnsi="Times New Roman"/>
          <w:color w:val="000000"/>
          <w:szCs w:val="28"/>
          <w:lang w:val="vi-VN"/>
        </w:rPr>
        <w:t xml:space="preserve">tỷ lệ </w:t>
      </w:r>
      <w:r w:rsidR="00C8664F">
        <w:rPr>
          <w:rFonts w:ascii="Times New Roman" w:hAnsi="Times New Roman"/>
          <w:color w:val="000000"/>
          <w:szCs w:val="28"/>
        </w:rPr>
        <w:t>17,56%); ngoài Đảng 37</w:t>
      </w:r>
      <w:r w:rsidRPr="00D25998">
        <w:rPr>
          <w:rFonts w:ascii="Times New Roman" w:hAnsi="Times New Roman"/>
          <w:color w:val="000000"/>
          <w:szCs w:val="28"/>
        </w:rPr>
        <w:t xml:space="preserve"> đại biểu (</w:t>
      </w:r>
      <w:r w:rsidRPr="00D25998">
        <w:rPr>
          <w:rFonts w:ascii="Times New Roman" w:hAnsi="Times New Roman"/>
          <w:color w:val="000000"/>
          <w:szCs w:val="28"/>
          <w:lang w:val="vi-VN"/>
        </w:rPr>
        <w:t xml:space="preserve">tỷ lệ </w:t>
      </w:r>
      <w:r w:rsidR="00C8664F">
        <w:rPr>
          <w:rFonts w:ascii="Times New Roman" w:hAnsi="Times New Roman"/>
          <w:color w:val="000000"/>
          <w:szCs w:val="28"/>
        </w:rPr>
        <w:t>13,26</w:t>
      </w:r>
      <w:r w:rsidRPr="00D25998">
        <w:rPr>
          <w:rFonts w:ascii="Times New Roman" w:hAnsi="Times New Roman"/>
          <w:color w:val="000000"/>
          <w:szCs w:val="28"/>
        </w:rPr>
        <w:t>%); tôn giáo 01 đại biểu (</w:t>
      </w:r>
      <w:r w:rsidRPr="00D25998">
        <w:rPr>
          <w:rFonts w:ascii="Times New Roman" w:hAnsi="Times New Roman"/>
          <w:color w:val="000000"/>
          <w:szCs w:val="28"/>
          <w:lang w:val="vi-VN"/>
        </w:rPr>
        <w:t xml:space="preserve">tỷ lệ </w:t>
      </w:r>
      <w:r w:rsidR="00C8664F">
        <w:rPr>
          <w:rFonts w:ascii="Times New Roman" w:hAnsi="Times New Roman"/>
          <w:color w:val="000000"/>
          <w:szCs w:val="28"/>
        </w:rPr>
        <w:t>0,36</w:t>
      </w:r>
      <w:r w:rsidRPr="00D25998">
        <w:rPr>
          <w:rFonts w:ascii="Times New Roman" w:hAnsi="Times New Roman"/>
          <w:color w:val="000000"/>
          <w:szCs w:val="28"/>
        </w:rPr>
        <w:t xml:space="preserve">%); </w:t>
      </w:r>
      <w:r w:rsidR="00C8664F">
        <w:rPr>
          <w:rFonts w:ascii="Times New Roman" w:hAnsi="Times New Roman"/>
          <w:color w:val="000000" w:themeColor="text1"/>
          <w:spacing w:val="-5"/>
          <w:szCs w:val="28"/>
        </w:rPr>
        <w:t>tái cử: 170 đại biểu (tỷ lệ 60,93</w:t>
      </w:r>
      <w:r w:rsidRPr="00D25998">
        <w:rPr>
          <w:rFonts w:ascii="Times New Roman" w:hAnsi="Times New Roman"/>
          <w:color w:val="000000" w:themeColor="text1"/>
          <w:spacing w:val="-5"/>
          <w:szCs w:val="28"/>
        </w:rPr>
        <w:t>%</w:t>
      </w:r>
      <w:r w:rsidRPr="00D25998">
        <w:rPr>
          <w:rFonts w:ascii="Times New Roman" w:hAnsi="Times New Roman"/>
          <w:color w:val="000000" w:themeColor="text1"/>
          <w:spacing w:val="-5"/>
          <w:szCs w:val="28"/>
          <w:lang w:val="vi-VN"/>
        </w:rPr>
        <w:t>)</w:t>
      </w:r>
      <w:r w:rsidRPr="00D25998">
        <w:rPr>
          <w:rFonts w:ascii="Times New Roman" w:hAnsi="Times New Roman"/>
          <w:color w:val="000000" w:themeColor="text1"/>
          <w:spacing w:val="-5"/>
          <w:szCs w:val="28"/>
        </w:rPr>
        <w:t>.</w:t>
      </w:r>
    </w:p>
    <w:p w:rsidR="003A7BFE" w:rsidRPr="00D25998" w:rsidRDefault="008344CD" w:rsidP="008E7675">
      <w:pPr>
        <w:pStyle w:val="BodyText"/>
        <w:widowControl w:val="0"/>
        <w:tabs>
          <w:tab w:val="left" w:pos="709"/>
        </w:tabs>
        <w:spacing w:line="276" w:lineRule="auto"/>
        <w:ind w:firstLine="709"/>
        <w:rPr>
          <w:rFonts w:ascii="Times New Roman" w:hAnsi="Times New Roman"/>
          <w:sz w:val="28"/>
          <w:szCs w:val="28"/>
        </w:rPr>
      </w:pPr>
      <w:r w:rsidRPr="00D25998">
        <w:rPr>
          <w:rFonts w:ascii="Times New Roman" w:hAnsi="Times New Roman"/>
          <w:sz w:val="28"/>
          <w:szCs w:val="28"/>
        </w:rPr>
        <w:t>Thường trực HĐND cấp xã gồm 44</w:t>
      </w:r>
      <w:r w:rsidR="003A7BFE" w:rsidRPr="00D25998">
        <w:rPr>
          <w:rFonts w:ascii="Times New Roman" w:hAnsi="Times New Roman"/>
          <w:sz w:val="28"/>
          <w:szCs w:val="28"/>
        </w:rPr>
        <w:t xml:space="preserve"> đồng chí/11 xã,</w:t>
      </w:r>
      <w:r w:rsidRPr="00D25998">
        <w:rPr>
          <w:rFonts w:ascii="Times New Roman" w:hAnsi="Times New Roman"/>
          <w:sz w:val="28"/>
          <w:szCs w:val="28"/>
        </w:rPr>
        <w:t xml:space="preserve"> thị trấn. Trong đó</w:t>
      </w:r>
      <w:r w:rsidR="00B349B9">
        <w:rPr>
          <w:rFonts w:ascii="Times New Roman" w:hAnsi="Times New Roman"/>
          <w:sz w:val="28"/>
          <w:szCs w:val="28"/>
        </w:rPr>
        <w:t xml:space="preserve">: </w:t>
      </w:r>
      <w:r w:rsidR="003A7BFE" w:rsidRPr="00D25998">
        <w:rPr>
          <w:rFonts w:ascii="Times New Roman" w:hAnsi="Times New Roman"/>
          <w:sz w:val="28"/>
          <w:szCs w:val="28"/>
        </w:rPr>
        <w:t xml:space="preserve">07/11 </w:t>
      </w:r>
      <w:r w:rsidRPr="00D25998">
        <w:rPr>
          <w:rFonts w:ascii="Times New Roman" w:hAnsi="Times New Roman"/>
          <w:sz w:val="28"/>
          <w:szCs w:val="28"/>
        </w:rPr>
        <w:t>đơn vị</w:t>
      </w:r>
      <w:r w:rsidR="00B349B9">
        <w:rPr>
          <w:rFonts w:ascii="Times New Roman" w:hAnsi="Times New Roman"/>
          <w:sz w:val="28"/>
          <w:szCs w:val="28"/>
        </w:rPr>
        <w:t xml:space="preserve"> </w:t>
      </w:r>
      <w:r w:rsidR="00716877" w:rsidRPr="00D25998">
        <w:rPr>
          <w:rFonts w:ascii="Times New Roman" w:hAnsi="Times New Roman"/>
          <w:sz w:val="28"/>
          <w:szCs w:val="28"/>
        </w:rPr>
        <w:t xml:space="preserve">chức danh Chủ tịch HĐND do đồng chí </w:t>
      </w:r>
      <w:r w:rsidR="003A7BFE" w:rsidRPr="00D25998">
        <w:rPr>
          <w:rFonts w:ascii="Times New Roman" w:hAnsi="Times New Roman"/>
          <w:sz w:val="28"/>
          <w:szCs w:val="28"/>
        </w:rPr>
        <w:t xml:space="preserve">Bí thư Đảng uỷ kiêm nhiệm, </w:t>
      </w:r>
      <w:r w:rsidRPr="00D25998">
        <w:rPr>
          <w:rFonts w:ascii="Times New Roman" w:hAnsi="Times New Roman"/>
          <w:sz w:val="28"/>
          <w:szCs w:val="28"/>
        </w:rPr>
        <w:t xml:space="preserve">4/11 đơn vị </w:t>
      </w:r>
      <w:r w:rsidR="00716877" w:rsidRPr="00D25998">
        <w:rPr>
          <w:rFonts w:ascii="Times New Roman" w:hAnsi="Times New Roman"/>
          <w:sz w:val="28"/>
          <w:szCs w:val="28"/>
        </w:rPr>
        <w:t xml:space="preserve">do đồng chí </w:t>
      </w:r>
      <w:r w:rsidR="003A7BFE" w:rsidRPr="00D25998">
        <w:rPr>
          <w:rFonts w:ascii="Times New Roman" w:hAnsi="Times New Roman"/>
          <w:sz w:val="28"/>
          <w:szCs w:val="28"/>
        </w:rPr>
        <w:t>Phó Bí thư Đảng ủy kiêm nhiệm</w:t>
      </w:r>
      <w:r w:rsidR="00716877" w:rsidRPr="00D25998">
        <w:rPr>
          <w:rFonts w:ascii="Times New Roman" w:hAnsi="Times New Roman"/>
          <w:sz w:val="28"/>
          <w:szCs w:val="28"/>
        </w:rPr>
        <w:t xml:space="preserve"> (Quản</w:t>
      </w:r>
      <w:r w:rsidR="00231925" w:rsidRPr="00D25998">
        <w:rPr>
          <w:rFonts w:ascii="Times New Roman" w:hAnsi="Times New Roman"/>
          <w:sz w:val="28"/>
          <w:szCs w:val="28"/>
        </w:rPr>
        <w:t>g</w:t>
      </w:r>
      <w:r w:rsidR="00716877" w:rsidRPr="00D25998">
        <w:rPr>
          <w:rFonts w:ascii="Times New Roman" w:hAnsi="Times New Roman"/>
          <w:sz w:val="28"/>
          <w:szCs w:val="28"/>
        </w:rPr>
        <w:t xml:space="preserve"> Th</w:t>
      </w:r>
      <w:r w:rsidR="007717DC" w:rsidRPr="00D25998">
        <w:rPr>
          <w:rFonts w:ascii="Times New Roman" w:hAnsi="Times New Roman"/>
          <w:sz w:val="28"/>
          <w:szCs w:val="28"/>
        </w:rPr>
        <w:t>ái</w:t>
      </w:r>
      <w:r w:rsidR="00716877" w:rsidRPr="00D25998">
        <w:rPr>
          <w:rFonts w:ascii="Times New Roman" w:hAnsi="Times New Roman"/>
          <w:sz w:val="28"/>
          <w:szCs w:val="28"/>
        </w:rPr>
        <w:t xml:space="preserve">, </w:t>
      </w:r>
      <w:r w:rsidR="00716877" w:rsidRPr="00D25998">
        <w:rPr>
          <w:rFonts w:ascii="Times New Roman" w:hAnsi="Times New Roman"/>
          <w:sz w:val="28"/>
          <w:szCs w:val="28"/>
        </w:rPr>
        <w:lastRenderedPageBreak/>
        <w:t xml:space="preserve">Quảng Thọ, </w:t>
      </w:r>
      <w:r w:rsidR="00314DE1">
        <w:rPr>
          <w:rFonts w:ascii="Times New Roman" w:hAnsi="Times New Roman"/>
          <w:sz w:val="28"/>
          <w:szCs w:val="28"/>
        </w:rPr>
        <w:t xml:space="preserve">Quảng Vinh, </w:t>
      </w:r>
      <w:r w:rsidR="00716877" w:rsidRPr="00D25998">
        <w:rPr>
          <w:rFonts w:ascii="Times New Roman" w:hAnsi="Times New Roman"/>
          <w:sz w:val="28"/>
          <w:szCs w:val="28"/>
        </w:rPr>
        <w:t>Thị trấn Sịa)</w:t>
      </w:r>
      <w:r w:rsidR="003A7BFE" w:rsidRPr="00D25998">
        <w:rPr>
          <w:rFonts w:ascii="Times New Roman" w:hAnsi="Times New Roman"/>
          <w:sz w:val="28"/>
          <w:szCs w:val="28"/>
        </w:rPr>
        <w:t>, 11 Phó Chủ tịch hoạt động chuyên trách</w:t>
      </w:r>
      <w:r w:rsidR="00716877" w:rsidRPr="00D25998">
        <w:rPr>
          <w:rFonts w:ascii="Times New Roman" w:hAnsi="Times New Roman"/>
          <w:sz w:val="28"/>
          <w:szCs w:val="28"/>
        </w:rPr>
        <w:t>, 02 Ủy viên Thường trực là trưởng ban HĐND hoạt động kiêm nhiệm</w:t>
      </w:r>
      <w:r w:rsidR="003A7BFE" w:rsidRPr="00D25998">
        <w:rPr>
          <w:rFonts w:ascii="Times New Roman" w:hAnsi="Times New Roman"/>
          <w:sz w:val="28"/>
          <w:szCs w:val="28"/>
        </w:rPr>
        <w:t xml:space="preserve">. </w:t>
      </w:r>
    </w:p>
    <w:p w:rsidR="007717DC" w:rsidRPr="00D25998" w:rsidRDefault="007717DC"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sz w:val="28"/>
          <w:szCs w:val="28"/>
        </w:rPr>
        <w:t>HĐND xã gồm 02 Ban: Ban Kinh tế - Xã hội và Ban Pháp chế. Mỗi ban gồm có</w:t>
      </w:r>
      <w:r w:rsidRPr="00D25998">
        <w:rPr>
          <w:rFonts w:ascii="Times New Roman" w:hAnsi="Times New Roman"/>
          <w:sz w:val="28"/>
          <w:szCs w:val="28"/>
          <w:lang w:val="vi-VN"/>
        </w:rPr>
        <w:t xml:space="preserve"> 01 Trưởng ban, 01 Phó trưởng ban và</w:t>
      </w:r>
      <w:r w:rsidRPr="00D25998">
        <w:rPr>
          <w:rFonts w:ascii="Times New Roman" w:hAnsi="Times New Roman"/>
          <w:sz w:val="28"/>
          <w:szCs w:val="28"/>
        </w:rPr>
        <w:t xml:space="preserve"> 0</w:t>
      </w:r>
      <w:r w:rsidRPr="00D25998">
        <w:rPr>
          <w:rFonts w:ascii="Times New Roman" w:hAnsi="Times New Roman"/>
          <w:sz w:val="28"/>
          <w:szCs w:val="28"/>
          <w:lang w:val="vi-VN"/>
        </w:rPr>
        <w:t>3</w:t>
      </w:r>
      <w:r w:rsidRPr="00D25998">
        <w:rPr>
          <w:rFonts w:ascii="Times New Roman" w:hAnsi="Times New Roman"/>
          <w:sz w:val="28"/>
          <w:szCs w:val="28"/>
        </w:rPr>
        <w:t xml:space="preserve"> Ủy viên. Trong đó, Trưởng các Ban của HĐND do các đồng chí </w:t>
      </w:r>
      <w:r w:rsidRPr="00D25998">
        <w:rPr>
          <w:rFonts w:ascii="Times New Roman" w:hAnsi="Times New Roman"/>
          <w:sz w:val="28"/>
          <w:szCs w:val="28"/>
          <w:lang w:val="vi-VN"/>
        </w:rPr>
        <w:t xml:space="preserve">là </w:t>
      </w:r>
      <w:r w:rsidRPr="00D25998">
        <w:rPr>
          <w:rFonts w:ascii="Times New Roman" w:hAnsi="Times New Roman"/>
          <w:sz w:val="28"/>
          <w:szCs w:val="28"/>
        </w:rPr>
        <w:t xml:space="preserve">Phó Bí Thư Thường trực Đảng ủy hoặc Ủy viên Ban Thường vụ Đảng uỷ kiêm nhiệm. </w:t>
      </w:r>
    </w:p>
    <w:p w:rsidR="0012023E" w:rsidRPr="00D25998" w:rsidRDefault="00CB415C" w:rsidP="008E7675">
      <w:pPr>
        <w:pStyle w:val="BodyText"/>
        <w:widowControl w:val="0"/>
        <w:tabs>
          <w:tab w:val="left" w:pos="709"/>
        </w:tabs>
        <w:spacing w:line="276" w:lineRule="auto"/>
        <w:ind w:firstLine="709"/>
        <w:rPr>
          <w:rFonts w:ascii="Times New Roman" w:hAnsi="Times New Roman"/>
          <w:b/>
          <w:sz w:val="28"/>
          <w:szCs w:val="28"/>
        </w:rPr>
      </w:pPr>
      <w:r>
        <w:rPr>
          <w:rFonts w:ascii="Times New Roman" w:hAnsi="Times New Roman"/>
          <w:b/>
          <w:sz w:val="28"/>
          <w:szCs w:val="28"/>
        </w:rPr>
        <w:t xml:space="preserve">II. </w:t>
      </w:r>
      <w:r w:rsidR="007717DC" w:rsidRPr="00D25998">
        <w:rPr>
          <w:rFonts w:ascii="Times New Roman" w:hAnsi="Times New Roman"/>
          <w:b/>
          <w:sz w:val="28"/>
          <w:szCs w:val="28"/>
        </w:rPr>
        <w:t>Về hoạt động của HĐND, c</w:t>
      </w:r>
      <w:r w:rsidR="0012023E" w:rsidRPr="00D25998">
        <w:rPr>
          <w:rFonts w:ascii="Times New Roman" w:hAnsi="Times New Roman"/>
          <w:b/>
          <w:sz w:val="28"/>
          <w:szCs w:val="28"/>
        </w:rPr>
        <w:t>ác</w:t>
      </w:r>
      <w:r w:rsidR="007717DC" w:rsidRPr="00D25998">
        <w:rPr>
          <w:rFonts w:ascii="Times New Roman" w:hAnsi="Times New Roman"/>
          <w:b/>
          <w:sz w:val="28"/>
          <w:szCs w:val="28"/>
        </w:rPr>
        <w:t xml:space="preserve"> Ban</w:t>
      </w:r>
      <w:r w:rsidR="0012023E" w:rsidRPr="00D25998">
        <w:rPr>
          <w:rFonts w:ascii="Times New Roman" w:hAnsi="Times New Roman"/>
          <w:b/>
          <w:sz w:val="28"/>
          <w:szCs w:val="28"/>
        </w:rPr>
        <w:t xml:space="preserve"> , Tổ, đại biểu HĐND</w:t>
      </w:r>
    </w:p>
    <w:p w:rsidR="00F013B7" w:rsidRPr="00D25998" w:rsidRDefault="00F013B7" w:rsidP="008E7675">
      <w:pPr>
        <w:pStyle w:val="BodyText"/>
        <w:widowControl w:val="0"/>
        <w:tabs>
          <w:tab w:val="left" w:pos="709"/>
        </w:tabs>
        <w:spacing w:line="276" w:lineRule="auto"/>
        <w:ind w:firstLine="709"/>
        <w:rPr>
          <w:rFonts w:ascii="Times New Roman" w:hAnsi="Times New Roman"/>
          <w:b/>
          <w:sz w:val="28"/>
          <w:szCs w:val="28"/>
        </w:rPr>
      </w:pPr>
      <w:r w:rsidRPr="00D25998">
        <w:rPr>
          <w:rFonts w:ascii="Times New Roman" w:hAnsi="Times New Roman"/>
          <w:b/>
          <w:sz w:val="28"/>
          <w:szCs w:val="28"/>
        </w:rPr>
        <w:t>1. Cấp huyện</w:t>
      </w:r>
    </w:p>
    <w:p w:rsidR="007717DC" w:rsidRPr="00D25998" w:rsidRDefault="007717DC" w:rsidP="008E7675">
      <w:pPr>
        <w:widowControl w:val="0"/>
        <w:tabs>
          <w:tab w:val="left" w:pos="709"/>
        </w:tabs>
        <w:spacing w:line="276" w:lineRule="auto"/>
        <w:ind w:firstLine="709"/>
        <w:jc w:val="both"/>
        <w:rPr>
          <w:rFonts w:ascii="Times New Roman" w:hAnsi="Times New Roman"/>
          <w:color w:val="000000"/>
          <w:szCs w:val="28"/>
        </w:rPr>
      </w:pPr>
      <w:r w:rsidRPr="00D25998">
        <w:rPr>
          <w:rFonts w:ascii="Times New Roman" w:hAnsi="Times New Roman"/>
          <w:color w:val="000000"/>
          <w:szCs w:val="28"/>
        </w:rPr>
        <w:t xml:space="preserve">- HĐND huyện đã tổ chức </w:t>
      </w:r>
      <w:r w:rsidR="00F013B7" w:rsidRPr="00D25998">
        <w:rPr>
          <w:rFonts w:ascii="Times New Roman" w:hAnsi="Times New Roman"/>
          <w:color w:val="000000"/>
          <w:szCs w:val="28"/>
        </w:rPr>
        <w:t>thành công kỳ họp thứ nhất</w:t>
      </w:r>
      <w:r w:rsidRPr="00D25998">
        <w:rPr>
          <w:rFonts w:ascii="Times New Roman" w:hAnsi="Times New Roman"/>
          <w:color w:val="000000"/>
          <w:szCs w:val="28"/>
        </w:rPr>
        <w:t xml:space="preserve"> để bầu các chức danh chủ chốt HĐND, UBND, bầu Đoàn Hội thẩm nhân dân huyện theo quy định của Luật. </w:t>
      </w:r>
    </w:p>
    <w:p w:rsidR="003A7BFE" w:rsidRPr="00D25998" w:rsidRDefault="00F013B7" w:rsidP="008E7675">
      <w:pPr>
        <w:pStyle w:val="BodyText"/>
        <w:widowControl w:val="0"/>
        <w:tabs>
          <w:tab w:val="left" w:pos="709"/>
        </w:tabs>
        <w:spacing w:line="276" w:lineRule="auto"/>
        <w:ind w:firstLine="709"/>
        <w:rPr>
          <w:rFonts w:ascii="Times New Roman" w:hAnsi="Times New Roman"/>
          <w:sz w:val="28"/>
          <w:szCs w:val="28"/>
        </w:rPr>
      </w:pPr>
      <w:r w:rsidRPr="00D25998">
        <w:rPr>
          <w:rFonts w:ascii="Times New Roman" w:hAnsi="Times New Roman"/>
          <w:color w:val="000000"/>
          <w:sz w:val="28"/>
          <w:szCs w:val="28"/>
        </w:rPr>
        <w:t>- Tại Kỳ họ</w:t>
      </w:r>
      <w:r w:rsidR="007717DC" w:rsidRPr="00D25998">
        <w:rPr>
          <w:rFonts w:ascii="Times New Roman" w:hAnsi="Times New Roman"/>
          <w:color w:val="000000"/>
          <w:sz w:val="28"/>
          <w:szCs w:val="28"/>
        </w:rPr>
        <w:t>p thứ 2, HĐND huyện đã họp và quyết định các vấn đề quan trọng liên quan đến tất</w:t>
      </w:r>
      <w:r w:rsidR="00CB415C">
        <w:rPr>
          <w:rFonts w:ascii="Times New Roman" w:hAnsi="Times New Roman"/>
          <w:color w:val="000000"/>
          <w:sz w:val="28"/>
          <w:szCs w:val="28"/>
        </w:rPr>
        <w:t xml:space="preserve"> cả</w:t>
      </w:r>
      <w:r w:rsidR="007717DC" w:rsidRPr="00D25998">
        <w:rPr>
          <w:rFonts w:ascii="Times New Roman" w:hAnsi="Times New Roman"/>
          <w:color w:val="000000"/>
          <w:sz w:val="28"/>
          <w:szCs w:val="28"/>
        </w:rPr>
        <w:t xml:space="preserve"> các lĩnh vực kinh tế- </w:t>
      </w:r>
      <w:r w:rsidR="003B3828" w:rsidRPr="00D25998">
        <w:rPr>
          <w:rFonts w:ascii="Times New Roman" w:hAnsi="Times New Roman"/>
          <w:color w:val="000000"/>
          <w:sz w:val="28"/>
          <w:szCs w:val="28"/>
        </w:rPr>
        <w:t>xã hội, quốc phòng- an ninh. Tro</w:t>
      </w:r>
      <w:r w:rsidR="007717DC" w:rsidRPr="00D25998">
        <w:rPr>
          <w:rFonts w:ascii="Times New Roman" w:hAnsi="Times New Roman"/>
          <w:color w:val="000000"/>
          <w:sz w:val="28"/>
          <w:szCs w:val="28"/>
        </w:rPr>
        <w:t>ng đó</w:t>
      </w:r>
      <w:r w:rsidR="00CB415C">
        <w:rPr>
          <w:rFonts w:ascii="Times New Roman" w:hAnsi="Times New Roman"/>
          <w:color w:val="000000"/>
          <w:sz w:val="28"/>
          <w:szCs w:val="28"/>
        </w:rPr>
        <w:t>,</w:t>
      </w:r>
      <w:r w:rsidR="007717DC" w:rsidRPr="00D25998">
        <w:rPr>
          <w:rFonts w:ascii="Times New Roman" w:hAnsi="Times New Roman"/>
          <w:color w:val="000000"/>
          <w:sz w:val="28"/>
          <w:szCs w:val="28"/>
        </w:rPr>
        <w:t xml:space="preserve"> đã bàn và thông qua </w:t>
      </w:r>
      <w:r w:rsidR="003B3828" w:rsidRPr="00D25998">
        <w:rPr>
          <w:rFonts w:ascii="Times New Roman" w:hAnsi="Times New Roman"/>
          <w:color w:val="000000"/>
          <w:sz w:val="28"/>
          <w:szCs w:val="28"/>
        </w:rPr>
        <w:t xml:space="preserve">các </w:t>
      </w:r>
      <w:r w:rsidR="00CB415C">
        <w:rPr>
          <w:rFonts w:ascii="Times New Roman" w:hAnsi="Times New Roman"/>
          <w:color w:val="000000"/>
          <w:sz w:val="28"/>
          <w:szCs w:val="28"/>
        </w:rPr>
        <w:t>N</w:t>
      </w:r>
      <w:r w:rsidR="007717DC" w:rsidRPr="00D25998">
        <w:rPr>
          <w:rFonts w:ascii="Times New Roman" w:hAnsi="Times New Roman"/>
          <w:color w:val="000000"/>
          <w:sz w:val="28"/>
          <w:szCs w:val="28"/>
        </w:rPr>
        <w:t>ghị</w:t>
      </w:r>
      <w:r w:rsidR="00CB415C">
        <w:rPr>
          <w:rFonts w:ascii="Times New Roman" w:hAnsi="Times New Roman"/>
          <w:color w:val="000000"/>
          <w:sz w:val="28"/>
          <w:szCs w:val="28"/>
        </w:rPr>
        <w:t xml:space="preserve"> quyết quan trọng liên quan đến giai đoạn 2021-2025, </w:t>
      </w:r>
      <w:r w:rsidR="003B3828" w:rsidRPr="00D25998">
        <w:rPr>
          <w:rFonts w:ascii="Times New Roman" w:hAnsi="Times New Roman"/>
          <w:color w:val="000000"/>
          <w:sz w:val="28"/>
          <w:szCs w:val="28"/>
        </w:rPr>
        <w:t xml:space="preserve">Nghị quyết về nội quy kỳ họp HĐND, </w:t>
      </w:r>
      <w:r w:rsidR="007717DC" w:rsidRPr="00D25998">
        <w:rPr>
          <w:rFonts w:ascii="Times New Roman" w:hAnsi="Times New Roman"/>
          <w:color w:val="000000"/>
          <w:sz w:val="28"/>
          <w:szCs w:val="28"/>
        </w:rPr>
        <w:t xml:space="preserve">Nghị quyết về kế hoạch phát triển kinh tế- xã hội 05 năm giai đoạn 2021-2025; Nghị quyết về dự kiến điều chỉnh, bổ sung kế hoạch đầu tư công trung hạn giai đoạn 2021-2025; Nghị quyết về việc phê duyệt chủ trương đầu tư các dự án nhóm C </w:t>
      </w:r>
      <w:r w:rsidR="00231925" w:rsidRPr="00D25998">
        <w:rPr>
          <w:rFonts w:ascii="Times New Roman" w:hAnsi="Times New Roman"/>
          <w:color w:val="000000"/>
          <w:sz w:val="28"/>
          <w:szCs w:val="28"/>
        </w:rPr>
        <w:t>theo quy định của L</w:t>
      </w:r>
      <w:r w:rsidRPr="00D25998">
        <w:rPr>
          <w:rFonts w:ascii="Times New Roman" w:hAnsi="Times New Roman"/>
          <w:color w:val="000000"/>
          <w:sz w:val="28"/>
          <w:szCs w:val="28"/>
        </w:rPr>
        <w:t>uật Đầu tư công năm 2019</w:t>
      </w:r>
      <w:r w:rsidR="003B3828" w:rsidRPr="00D25998">
        <w:rPr>
          <w:rFonts w:ascii="Times New Roman" w:hAnsi="Times New Roman"/>
          <w:color w:val="000000"/>
          <w:sz w:val="28"/>
          <w:szCs w:val="28"/>
        </w:rPr>
        <w:t>…</w:t>
      </w:r>
    </w:p>
    <w:p w:rsidR="003B3828" w:rsidRPr="00D25998" w:rsidRDefault="003B3828" w:rsidP="008E7675">
      <w:pPr>
        <w:widowControl w:val="0"/>
        <w:tabs>
          <w:tab w:val="left" w:pos="709"/>
        </w:tabs>
        <w:spacing w:line="276" w:lineRule="auto"/>
        <w:ind w:firstLine="709"/>
        <w:jc w:val="both"/>
        <w:rPr>
          <w:rFonts w:ascii="Times New Roman" w:hAnsi="Times New Roman"/>
          <w:color w:val="000000"/>
          <w:szCs w:val="28"/>
        </w:rPr>
      </w:pPr>
      <w:r w:rsidRPr="00D25998">
        <w:rPr>
          <w:rFonts w:ascii="Times New Roman" w:hAnsi="Times New Roman"/>
          <w:color w:val="000000"/>
          <w:szCs w:val="28"/>
        </w:rPr>
        <w:t>- Thường trực HĐND huyện đã duy trì phiên họp định kỳ hàng tháng để soát xét tình hình hoạt động của HĐND, Thường trực HĐND, các Ban, Tổ đại biểu HĐND huyện và giải quyết các yêu cầu, nhiệm vụ công việc thường xuyên cũng như phát sinh đột xuất theo thực tiễn.</w:t>
      </w:r>
    </w:p>
    <w:p w:rsidR="003B3828" w:rsidRPr="00D25998" w:rsidRDefault="003B3828" w:rsidP="008E7675">
      <w:pPr>
        <w:tabs>
          <w:tab w:val="left" w:pos="709"/>
        </w:tabs>
        <w:spacing w:line="276" w:lineRule="auto"/>
        <w:ind w:firstLine="709"/>
        <w:jc w:val="both"/>
        <w:rPr>
          <w:rFonts w:ascii="Times New Roman" w:hAnsi="Times New Roman"/>
          <w:szCs w:val="28"/>
        </w:rPr>
      </w:pPr>
      <w:r w:rsidRPr="00D25998">
        <w:rPr>
          <w:rFonts w:ascii="Times New Roman" w:hAnsi="Times New Roman"/>
          <w:szCs w:val="28"/>
        </w:rPr>
        <w:t>- Thường trực HĐND huyện đã chủ trì, phối hợp với Chánh án Tòa án nhân dân và Ban Thường trực UBMTTQ Việt Nam huyện tổ chức Hội nghị Đoàn Hội thẩm nhân dân để bầu Trưởng đoàn</w:t>
      </w:r>
      <w:r w:rsidR="00231925" w:rsidRPr="00D25998">
        <w:rPr>
          <w:rFonts w:ascii="Times New Roman" w:hAnsi="Times New Roman"/>
          <w:szCs w:val="28"/>
        </w:rPr>
        <w:t xml:space="preserve"> (đồng chí Quách Nhơn)</w:t>
      </w:r>
      <w:r w:rsidRPr="00D25998">
        <w:rPr>
          <w:rFonts w:ascii="Times New Roman" w:hAnsi="Times New Roman"/>
          <w:szCs w:val="28"/>
        </w:rPr>
        <w:t xml:space="preserve">, Phó Trưởng đoàn Hội thẩm nhân dân </w:t>
      </w:r>
      <w:r w:rsidR="00231925" w:rsidRPr="00D25998">
        <w:rPr>
          <w:rFonts w:ascii="Times New Roman" w:hAnsi="Times New Roman"/>
          <w:szCs w:val="28"/>
        </w:rPr>
        <w:t>huyện (đồng chí</w:t>
      </w:r>
      <w:r w:rsidR="00CB415C">
        <w:rPr>
          <w:rFonts w:ascii="Times New Roman" w:hAnsi="Times New Roman"/>
          <w:szCs w:val="28"/>
        </w:rPr>
        <w:t xml:space="preserve"> Nguyễn Thị Bé) nhiệm kỳ 2021-</w:t>
      </w:r>
      <w:r w:rsidR="00231925" w:rsidRPr="00D25998">
        <w:rPr>
          <w:rFonts w:ascii="Times New Roman" w:hAnsi="Times New Roman"/>
          <w:szCs w:val="28"/>
        </w:rPr>
        <w:t>2026</w:t>
      </w:r>
      <w:r w:rsidRPr="00D25998">
        <w:rPr>
          <w:rFonts w:ascii="Times New Roman" w:hAnsi="Times New Roman"/>
          <w:szCs w:val="28"/>
        </w:rPr>
        <w:t xml:space="preserve"> theo qui định tại Nghị quyết số 1213/2016/UBTVQH13 ngày 13/6/2016 của Ủy ban Thường vụ Quốc hội.</w:t>
      </w:r>
    </w:p>
    <w:p w:rsidR="003B3828" w:rsidRPr="00D25998" w:rsidRDefault="003B3828" w:rsidP="008E7675">
      <w:pPr>
        <w:widowControl w:val="0"/>
        <w:tabs>
          <w:tab w:val="left" w:pos="709"/>
        </w:tabs>
        <w:spacing w:line="276" w:lineRule="auto"/>
        <w:ind w:firstLine="709"/>
        <w:jc w:val="both"/>
        <w:rPr>
          <w:rFonts w:ascii="Times New Roman" w:hAnsi="Times New Roman"/>
          <w:szCs w:val="28"/>
          <w:lang w:val="fi-FI"/>
        </w:rPr>
      </w:pPr>
      <w:r w:rsidRPr="00D25998">
        <w:rPr>
          <w:rFonts w:ascii="Times New Roman" w:hAnsi="Times New Roman"/>
          <w:szCs w:val="28"/>
        </w:rPr>
        <w:t>- Công tác giám sát, thẩm tra, k</w:t>
      </w:r>
      <w:r w:rsidR="00CB415C">
        <w:rPr>
          <w:rFonts w:ascii="Times New Roman" w:hAnsi="Times New Roman"/>
          <w:szCs w:val="28"/>
        </w:rPr>
        <w:t>hảo sát của HĐND, Thường trực HĐND, các Ban HĐ</w:t>
      </w:r>
      <w:r w:rsidRPr="00D25998">
        <w:rPr>
          <w:rFonts w:ascii="Times New Roman" w:hAnsi="Times New Roman"/>
          <w:szCs w:val="28"/>
        </w:rPr>
        <w:t>ND huyện đã triển khai theo đúng chương trình, kế hoạch đề ra. HĐND huyện đã tiến hành giám sát chuyên đề theo Nghị quyết về công tác quản lý</w:t>
      </w:r>
      <w:r w:rsidR="00CB415C">
        <w:rPr>
          <w:rFonts w:ascii="Times New Roman" w:hAnsi="Times New Roman"/>
          <w:szCs w:val="28"/>
        </w:rPr>
        <w:t>, sử dụng</w:t>
      </w:r>
      <w:r w:rsidRPr="00D25998">
        <w:rPr>
          <w:rFonts w:ascii="Times New Roman" w:hAnsi="Times New Roman"/>
          <w:szCs w:val="28"/>
        </w:rPr>
        <w:t xml:space="preserve"> đất nghĩa trang</w:t>
      </w:r>
      <w:r w:rsidR="00CB415C">
        <w:rPr>
          <w:rFonts w:ascii="Times New Roman" w:hAnsi="Times New Roman"/>
          <w:szCs w:val="28"/>
        </w:rPr>
        <w:t>, nghĩa địa</w:t>
      </w:r>
      <w:r w:rsidRPr="00D25998">
        <w:rPr>
          <w:rFonts w:ascii="Times New Roman" w:hAnsi="Times New Roman"/>
          <w:szCs w:val="28"/>
        </w:rPr>
        <w:t xml:space="preserve"> trên địa bàn huyện; </w:t>
      </w:r>
      <w:r w:rsidRPr="00D25998">
        <w:rPr>
          <w:rFonts w:ascii="Times New Roman" w:hAnsi="Times New Roman"/>
          <w:snapToGrid w:val="0"/>
          <w:spacing w:val="2"/>
          <w:szCs w:val="28"/>
          <w:lang w:val="af-ZA"/>
        </w:rPr>
        <w:t xml:space="preserve">Thường trực HĐND huyện đã </w:t>
      </w:r>
      <w:r w:rsidRPr="00D25998">
        <w:rPr>
          <w:rFonts w:ascii="Times New Roman" w:hAnsi="Times New Roman"/>
          <w:szCs w:val="28"/>
          <w:lang w:val="fi-FI"/>
        </w:rPr>
        <w:t>tổ chức giám sát việc giải quyết các kiến nghị cử tri tại kỳ họp 11- HĐND huyện khóa X và các kiến nghị tại kỳ hợp lần thứ 09, lần thứ 10 HĐND huyện khóa X chưa được giải quyết dứt điểm, qua đó đôn đốc các cơ quan chức năng tiếp tục giải quyết. Đồng thời, Thường trực, các Ban H</w:t>
      </w:r>
      <w:r w:rsidR="00231925" w:rsidRPr="00D25998">
        <w:rPr>
          <w:rFonts w:ascii="Times New Roman" w:hAnsi="Times New Roman"/>
          <w:szCs w:val="28"/>
          <w:lang w:val="fi-FI"/>
        </w:rPr>
        <w:t>Đ</w:t>
      </w:r>
      <w:r w:rsidRPr="00D25998">
        <w:rPr>
          <w:rFonts w:ascii="Times New Roman" w:hAnsi="Times New Roman"/>
          <w:szCs w:val="28"/>
          <w:lang w:val="fi-FI"/>
        </w:rPr>
        <w:t>ND đã thường xuyên tổ chức khảo sát, giám sát tình hình và kế</w:t>
      </w:r>
      <w:r w:rsidR="00CB415C">
        <w:rPr>
          <w:rFonts w:ascii="Times New Roman" w:hAnsi="Times New Roman"/>
          <w:szCs w:val="28"/>
          <w:lang w:val="fi-FI"/>
        </w:rPr>
        <w:t xml:space="preserve">t quả triển khai thực hiện các </w:t>
      </w:r>
      <w:r w:rsidR="00CB415C">
        <w:rPr>
          <w:rFonts w:ascii="Times New Roman" w:hAnsi="Times New Roman"/>
          <w:szCs w:val="28"/>
          <w:lang w:val="fi-FI"/>
        </w:rPr>
        <w:lastRenderedPageBreak/>
        <w:t>N</w:t>
      </w:r>
      <w:r w:rsidRPr="00D25998">
        <w:rPr>
          <w:rFonts w:ascii="Times New Roman" w:hAnsi="Times New Roman"/>
          <w:szCs w:val="28"/>
          <w:lang w:val="fi-FI"/>
        </w:rPr>
        <w:t>ghị quyết tại Kỳ họp lần thứ 11, HĐND huyện khóa X , Kỳ họp thứ 2, H</w:t>
      </w:r>
      <w:r w:rsidR="000160CC" w:rsidRPr="00D25998">
        <w:rPr>
          <w:rFonts w:ascii="Times New Roman" w:hAnsi="Times New Roman"/>
          <w:szCs w:val="28"/>
          <w:lang w:val="fi-FI"/>
        </w:rPr>
        <w:t>Đ</w:t>
      </w:r>
      <w:r w:rsidRPr="00D25998">
        <w:rPr>
          <w:rFonts w:ascii="Times New Roman" w:hAnsi="Times New Roman"/>
          <w:szCs w:val="28"/>
          <w:lang w:val="fi-FI"/>
        </w:rPr>
        <w:t>ND huyện khóa XI cũng như việc giải quyết các kiến nghị của cử tri, ý kiến đề xuất, kiến nghị của Nhân dân thông qua UBMTTQ Việt Nam huyện. Đồng thời</w:t>
      </w:r>
      <w:r w:rsidR="00CB415C">
        <w:rPr>
          <w:rFonts w:ascii="Times New Roman" w:hAnsi="Times New Roman"/>
          <w:szCs w:val="28"/>
          <w:lang w:val="fi-FI"/>
        </w:rPr>
        <w:t>,đã tham gia Đ</w:t>
      </w:r>
      <w:r w:rsidR="00231925" w:rsidRPr="00D25998">
        <w:rPr>
          <w:rFonts w:ascii="Times New Roman" w:hAnsi="Times New Roman"/>
          <w:szCs w:val="28"/>
          <w:lang w:val="fi-FI"/>
        </w:rPr>
        <w:t>oàn giám sát của HĐ</w:t>
      </w:r>
      <w:r w:rsidRPr="00D25998">
        <w:rPr>
          <w:rFonts w:ascii="Times New Roman" w:hAnsi="Times New Roman"/>
          <w:szCs w:val="28"/>
          <w:lang w:val="fi-FI"/>
        </w:rPr>
        <w:t>ND tỉnh tại huyện về tình hình thực hiện chính sách, pháp luật bảo vệ môi t</w:t>
      </w:r>
      <w:r w:rsidR="00CB415C">
        <w:rPr>
          <w:rFonts w:ascii="Times New Roman" w:hAnsi="Times New Roman"/>
          <w:szCs w:val="28"/>
          <w:lang w:val="fi-FI"/>
        </w:rPr>
        <w:t>rường, xử lý chất thải, rác thải</w:t>
      </w:r>
      <w:r w:rsidR="00B349B9">
        <w:rPr>
          <w:rFonts w:ascii="Times New Roman" w:hAnsi="Times New Roman"/>
          <w:szCs w:val="28"/>
          <w:lang w:val="fi-FI"/>
        </w:rPr>
        <w:t xml:space="preserve"> </w:t>
      </w:r>
      <w:r w:rsidRPr="00D25998">
        <w:rPr>
          <w:rFonts w:ascii="Times New Roman" w:hAnsi="Times New Roman"/>
          <w:szCs w:val="28"/>
          <w:lang w:val="fi-FI"/>
        </w:rPr>
        <w:t>trên địa bàn huyện.</w:t>
      </w:r>
    </w:p>
    <w:p w:rsidR="003B3828" w:rsidRPr="00D25998" w:rsidRDefault="003B3828" w:rsidP="008E7675">
      <w:pPr>
        <w:pStyle w:val="BodyText"/>
        <w:widowControl w:val="0"/>
        <w:tabs>
          <w:tab w:val="left" w:pos="709"/>
        </w:tabs>
        <w:spacing w:line="276" w:lineRule="auto"/>
        <w:ind w:firstLine="709"/>
        <w:rPr>
          <w:rFonts w:ascii="Times New Roman" w:hAnsi="Times New Roman"/>
          <w:sz w:val="28"/>
          <w:szCs w:val="28"/>
          <w:lang w:val="fi-FI"/>
        </w:rPr>
      </w:pPr>
      <w:r w:rsidRPr="00D25998">
        <w:rPr>
          <w:rFonts w:ascii="Times New Roman" w:hAnsi="Times New Roman"/>
          <w:sz w:val="28"/>
          <w:szCs w:val="28"/>
          <w:lang w:val="fi-FI"/>
        </w:rPr>
        <w:t>- Các Ban HĐND huyện đã tiến hành thẩm tra, giám sát theo chương trình, kế hoạch đã đề ra ngay từ đầu nhiệm kỳ. Đã tiến hành thẩm tra các văn bản, nội dung trình tại Kỳ họp lần thứ 02, HĐND huyện khóa X</w:t>
      </w:r>
      <w:r w:rsidR="00CB415C">
        <w:rPr>
          <w:rFonts w:ascii="Times New Roman" w:hAnsi="Times New Roman"/>
          <w:sz w:val="28"/>
          <w:szCs w:val="28"/>
          <w:lang w:val="fi-FI"/>
        </w:rPr>
        <w:t xml:space="preserve">I; </w:t>
      </w:r>
      <w:r w:rsidRPr="00D25998">
        <w:rPr>
          <w:rFonts w:ascii="Times New Roman" w:hAnsi="Times New Roman"/>
          <w:sz w:val="28"/>
          <w:szCs w:val="28"/>
          <w:lang w:val="fi-FI"/>
        </w:rPr>
        <w:t>thẩm tra nguồn vốn dự kiến phân bổ từ nguồn tăng thu, tiết kiệm chi năm 2020; nguồn vốn sự nghiệp khoa học- công n</w:t>
      </w:r>
      <w:r w:rsidR="00CB415C">
        <w:rPr>
          <w:rFonts w:ascii="Times New Roman" w:hAnsi="Times New Roman"/>
          <w:sz w:val="28"/>
          <w:szCs w:val="28"/>
          <w:lang w:val="fi-FI"/>
        </w:rPr>
        <w:t>ghệ năm 2021, về phương án sử dụ</w:t>
      </w:r>
      <w:r w:rsidRPr="00D25998">
        <w:rPr>
          <w:rFonts w:ascii="Times New Roman" w:hAnsi="Times New Roman"/>
          <w:sz w:val="28"/>
          <w:szCs w:val="28"/>
          <w:lang w:val="fi-FI"/>
        </w:rPr>
        <w:t>ng kinh phí cắt giảm tiết kiệm chi 06 tháng cuối năm 2021; khảo sát nắm tình hình liên quan đến kiến nghị của cử tri về đánh bắt xung điện tại xã Quảng Lợi, Quảng Thái.</w:t>
      </w:r>
    </w:p>
    <w:p w:rsidR="003B3828" w:rsidRPr="00D25998" w:rsidRDefault="003B3828" w:rsidP="008E7675">
      <w:pPr>
        <w:pStyle w:val="BodyText"/>
        <w:widowControl w:val="0"/>
        <w:tabs>
          <w:tab w:val="left" w:pos="709"/>
        </w:tabs>
        <w:spacing w:line="276" w:lineRule="auto"/>
        <w:ind w:firstLine="709"/>
        <w:rPr>
          <w:rFonts w:ascii="Times New Roman" w:hAnsi="Times New Roman"/>
          <w:sz w:val="28"/>
          <w:szCs w:val="28"/>
          <w:lang w:val="fi-FI"/>
        </w:rPr>
      </w:pPr>
      <w:r w:rsidRPr="00D25998">
        <w:rPr>
          <w:rFonts w:ascii="Times New Roman" w:hAnsi="Times New Roman"/>
          <w:sz w:val="28"/>
          <w:szCs w:val="28"/>
          <w:lang w:val="fi-FI"/>
        </w:rPr>
        <w:t>- Đã phối hợp với UB</w:t>
      </w:r>
      <w:r w:rsidR="00111F58">
        <w:rPr>
          <w:rFonts w:ascii="Times New Roman" w:hAnsi="Times New Roman"/>
          <w:sz w:val="28"/>
          <w:szCs w:val="28"/>
          <w:lang w:val="fi-FI"/>
        </w:rPr>
        <w:t>MT</w:t>
      </w:r>
      <w:r w:rsidRPr="00D25998">
        <w:rPr>
          <w:rFonts w:ascii="Times New Roman" w:hAnsi="Times New Roman"/>
          <w:sz w:val="28"/>
          <w:szCs w:val="28"/>
          <w:lang w:val="fi-FI"/>
        </w:rPr>
        <w:t>TQ</w:t>
      </w:r>
      <w:r w:rsidR="00111F58">
        <w:rPr>
          <w:rFonts w:ascii="Times New Roman" w:hAnsi="Times New Roman"/>
          <w:sz w:val="28"/>
          <w:szCs w:val="28"/>
          <w:lang w:val="fi-FI"/>
        </w:rPr>
        <w:t xml:space="preserve"> Việt Nam</w:t>
      </w:r>
      <w:r w:rsidRPr="00D25998">
        <w:rPr>
          <w:rFonts w:ascii="Times New Roman" w:hAnsi="Times New Roman"/>
          <w:sz w:val="28"/>
          <w:szCs w:val="28"/>
          <w:lang w:val="fi-FI"/>
        </w:rPr>
        <w:t xml:space="preserve"> huyện tổ chức tiếp xúc cử tri đại biểu HĐND huyện chuẩn bị kỳ họp thứ 02, đồng thời tham gia tiếp xúc cử tri với Đoàn đại biểu Quốc hội tỉnh tại huyện. Qua đó đã tiếp thu, tổng hợp và kiến nghị các cấp thẩm quyền giải quyết theo đúng quy định.</w:t>
      </w:r>
    </w:p>
    <w:p w:rsidR="003B3828" w:rsidRPr="00D25998" w:rsidRDefault="003B3828" w:rsidP="008E7675">
      <w:pPr>
        <w:pStyle w:val="BodyText"/>
        <w:widowControl w:val="0"/>
        <w:tabs>
          <w:tab w:val="left" w:pos="709"/>
        </w:tabs>
        <w:spacing w:line="276" w:lineRule="auto"/>
        <w:ind w:firstLine="709"/>
        <w:rPr>
          <w:rFonts w:ascii="Times New Roman" w:hAnsi="Times New Roman"/>
          <w:sz w:val="28"/>
          <w:szCs w:val="28"/>
          <w:lang w:val="vi-VN"/>
        </w:rPr>
      </w:pPr>
      <w:r w:rsidRPr="00D25998">
        <w:rPr>
          <w:rFonts w:ascii="Times New Roman" w:hAnsi="Times New Roman"/>
          <w:sz w:val="28"/>
          <w:szCs w:val="28"/>
          <w:lang w:val="fi-FI"/>
        </w:rPr>
        <w:t>-</w:t>
      </w:r>
      <w:r w:rsidRPr="00D25998">
        <w:rPr>
          <w:rFonts w:ascii="Times New Roman" w:hAnsi="Times New Roman"/>
          <w:sz w:val="28"/>
          <w:szCs w:val="28"/>
          <w:lang w:val="vi-VN"/>
        </w:rPr>
        <w:t>Công tác tiếp dân tại cơ sở và thực hiện theo lịch tiếp dân hàng tháng được Thường trực HĐND duy trì thường xuyên và nghiêm túc. Thông qua hoạt động tiếp dân, Thường trực HĐND đã tiếp thu và chuyển đến các cơ quan có thẩm quyền giải quyết theo đúng quy định hoặc tổng hợp vào báo cáo tiếp xúc cử tri.</w:t>
      </w:r>
    </w:p>
    <w:p w:rsidR="003B3828" w:rsidRPr="00D25998" w:rsidRDefault="003B3828" w:rsidP="008E7675">
      <w:pPr>
        <w:pStyle w:val="BodyText"/>
        <w:widowControl w:val="0"/>
        <w:tabs>
          <w:tab w:val="left" w:pos="709"/>
        </w:tabs>
        <w:spacing w:line="276" w:lineRule="auto"/>
        <w:ind w:firstLine="709"/>
        <w:rPr>
          <w:rFonts w:ascii="Times New Roman" w:hAnsi="Times New Roman"/>
          <w:sz w:val="28"/>
          <w:szCs w:val="28"/>
          <w:lang w:val="vi-VN"/>
        </w:rPr>
      </w:pPr>
      <w:r w:rsidRPr="00D25998">
        <w:rPr>
          <w:rFonts w:ascii="Times New Roman" w:hAnsi="Times New Roman"/>
          <w:sz w:val="28"/>
          <w:szCs w:val="28"/>
          <w:lang w:val="vi-VN"/>
        </w:rPr>
        <w:t xml:space="preserve">- Đã phối hợp với UBND, UBMTTQ Việt Nam huyện tổ chức tổng kết Quy chế về mối quan hệ </w:t>
      </w:r>
      <w:r w:rsidR="00111F58" w:rsidRPr="00111F58">
        <w:rPr>
          <w:rFonts w:ascii="Times New Roman" w:hAnsi="Times New Roman"/>
          <w:sz w:val="28"/>
          <w:szCs w:val="28"/>
          <w:lang w:val="vi-VN"/>
        </w:rPr>
        <w:t xml:space="preserve">công tác và </w:t>
      </w:r>
      <w:r w:rsidR="00CB415C">
        <w:rPr>
          <w:rFonts w:ascii="Times New Roman" w:hAnsi="Times New Roman"/>
          <w:sz w:val="28"/>
          <w:szCs w:val="28"/>
          <w:lang w:val="vi-VN"/>
        </w:rPr>
        <w:t>phối hợp hoạt động giữa HĐND</w:t>
      </w:r>
      <w:r w:rsidR="00CB415C" w:rsidRPr="00DF2A2C">
        <w:rPr>
          <w:rFonts w:ascii="Times New Roman" w:hAnsi="Times New Roman"/>
          <w:sz w:val="28"/>
          <w:szCs w:val="28"/>
          <w:lang w:val="vi-VN"/>
        </w:rPr>
        <w:t>,</w:t>
      </w:r>
      <w:r w:rsidR="00CB415C">
        <w:rPr>
          <w:rFonts w:ascii="Times New Roman" w:hAnsi="Times New Roman"/>
          <w:sz w:val="28"/>
          <w:szCs w:val="28"/>
          <w:lang w:val="vi-VN"/>
        </w:rPr>
        <w:t xml:space="preserve"> UBND</w:t>
      </w:r>
      <w:r w:rsidR="00CB415C" w:rsidRPr="00DF2A2C">
        <w:rPr>
          <w:rFonts w:ascii="Times New Roman" w:hAnsi="Times New Roman"/>
          <w:sz w:val="28"/>
          <w:szCs w:val="28"/>
          <w:lang w:val="vi-VN"/>
        </w:rPr>
        <w:t xml:space="preserve">, </w:t>
      </w:r>
      <w:r w:rsidRPr="00D25998">
        <w:rPr>
          <w:rFonts w:ascii="Times New Roman" w:hAnsi="Times New Roman"/>
          <w:sz w:val="28"/>
          <w:szCs w:val="28"/>
          <w:lang w:val="vi-VN"/>
        </w:rPr>
        <w:t>UBMTTQ Việt Nam huyện nhiệm kỳ 2016-2021 và ký kết Quy chế phối hợp nhiệm kỳ 2021-2026.</w:t>
      </w:r>
    </w:p>
    <w:p w:rsidR="0012023E" w:rsidRPr="00D25998" w:rsidRDefault="0012023E" w:rsidP="008E7675">
      <w:pPr>
        <w:pStyle w:val="BodyText"/>
        <w:widowControl w:val="0"/>
        <w:tabs>
          <w:tab w:val="left" w:pos="709"/>
        </w:tabs>
        <w:spacing w:line="276" w:lineRule="auto"/>
        <w:ind w:firstLine="709"/>
        <w:rPr>
          <w:rFonts w:ascii="Times New Roman" w:hAnsi="Times New Roman"/>
          <w:b/>
          <w:sz w:val="28"/>
          <w:szCs w:val="28"/>
          <w:lang w:val="vi-VN"/>
        </w:rPr>
      </w:pPr>
      <w:r w:rsidRPr="00D25998">
        <w:rPr>
          <w:rFonts w:ascii="Times New Roman" w:hAnsi="Times New Roman"/>
          <w:b/>
          <w:sz w:val="28"/>
          <w:szCs w:val="28"/>
          <w:lang w:val="vi-VN"/>
        </w:rPr>
        <w:t>1.2. Cấp xã</w:t>
      </w:r>
    </w:p>
    <w:p w:rsidR="00C65D2D" w:rsidRPr="00D25998" w:rsidRDefault="00F013B7" w:rsidP="008E7675">
      <w:pPr>
        <w:widowControl w:val="0"/>
        <w:tabs>
          <w:tab w:val="left" w:pos="709"/>
        </w:tabs>
        <w:spacing w:line="276" w:lineRule="auto"/>
        <w:ind w:firstLine="709"/>
        <w:jc w:val="both"/>
        <w:rPr>
          <w:rFonts w:ascii="Times New Roman" w:hAnsi="Times New Roman"/>
          <w:color w:val="000000"/>
          <w:szCs w:val="28"/>
          <w:lang w:val="vi-VN"/>
        </w:rPr>
      </w:pPr>
      <w:r w:rsidRPr="00D25998">
        <w:rPr>
          <w:rFonts w:ascii="Times New Roman" w:hAnsi="Times New Roman"/>
          <w:color w:val="000000"/>
          <w:szCs w:val="28"/>
          <w:lang w:val="vi-VN"/>
        </w:rPr>
        <w:t>- Nhìn chung HĐND các xã, thị trấn  đã tổ chức các kỳ họp theo đúng quy định của Luật.</w:t>
      </w:r>
    </w:p>
    <w:p w:rsidR="00F013B7" w:rsidRPr="00D25998" w:rsidRDefault="00C65D2D" w:rsidP="008E7675">
      <w:pPr>
        <w:widowControl w:val="0"/>
        <w:tabs>
          <w:tab w:val="left" w:pos="709"/>
        </w:tabs>
        <w:spacing w:line="276" w:lineRule="auto"/>
        <w:ind w:firstLine="709"/>
        <w:jc w:val="both"/>
        <w:rPr>
          <w:rFonts w:ascii="Times New Roman" w:hAnsi="Times New Roman"/>
          <w:color w:val="000000"/>
          <w:szCs w:val="28"/>
          <w:lang w:val="vi-VN"/>
        </w:rPr>
      </w:pPr>
      <w:r w:rsidRPr="00D25998">
        <w:rPr>
          <w:rFonts w:ascii="Times New Roman" w:hAnsi="Times New Roman"/>
          <w:color w:val="000000"/>
          <w:szCs w:val="28"/>
          <w:lang w:val="vi-VN"/>
        </w:rPr>
        <w:t>- Thường trực HĐND, các Ban HĐND cấp xã đã phát huy chức năng, nhiệm vụ quyền hạn được giao; chủ động nghiên cứu, tiếp cận các văn bản hướng dẫn nghiệp vụ về hoạt động của HĐND, các Ban, đại biểu HĐND theo quy định của luật.</w:t>
      </w:r>
    </w:p>
    <w:p w:rsidR="0012023E" w:rsidRPr="00D25998" w:rsidRDefault="00C65D2D" w:rsidP="008E7675">
      <w:pPr>
        <w:pStyle w:val="BodyText"/>
        <w:widowControl w:val="0"/>
        <w:tabs>
          <w:tab w:val="left" w:pos="709"/>
        </w:tabs>
        <w:spacing w:line="276" w:lineRule="auto"/>
        <w:ind w:firstLine="709"/>
        <w:rPr>
          <w:rFonts w:ascii="Times New Roman" w:hAnsi="Times New Roman"/>
          <w:b/>
          <w:sz w:val="28"/>
          <w:szCs w:val="28"/>
          <w:lang w:val="vi-VN"/>
        </w:rPr>
      </w:pPr>
      <w:r w:rsidRPr="00D25998">
        <w:rPr>
          <w:rFonts w:ascii="Times New Roman" w:hAnsi="Times New Roman"/>
          <w:b/>
          <w:sz w:val="28"/>
          <w:szCs w:val="28"/>
          <w:lang w:val="vi-VN"/>
        </w:rPr>
        <w:t>III</w:t>
      </w:r>
      <w:r w:rsidR="0012023E" w:rsidRPr="00D25998">
        <w:rPr>
          <w:rFonts w:ascii="Times New Roman" w:hAnsi="Times New Roman"/>
          <w:b/>
          <w:sz w:val="28"/>
          <w:szCs w:val="28"/>
          <w:lang w:val="vi-VN"/>
        </w:rPr>
        <w:t>. Điều k</w:t>
      </w:r>
      <w:r w:rsidRPr="00D25998">
        <w:rPr>
          <w:rFonts w:ascii="Times New Roman" w:hAnsi="Times New Roman"/>
          <w:b/>
          <w:sz w:val="28"/>
          <w:szCs w:val="28"/>
          <w:lang w:val="vi-VN"/>
        </w:rPr>
        <w:t xml:space="preserve">iện cơ sở vật chất, kinh phí phục </w:t>
      </w:r>
      <w:r w:rsidR="0012023E" w:rsidRPr="00D25998">
        <w:rPr>
          <w:rFonts w:ascii="Times New Roman" w:hAnsi="Times New Roman"/>
          <w:b/>
          <w:sz w:val="28"/>
          <w:szCs w:val="28"/>
          <w:lang w:val="vi-VN"/>
        </w:rPr>
        <w:t>vụ hoạt động HĐND</w:t>
      </w:r>
    </w:p>
    <w:p w:rsidR="00C65D2D" w:rsidRPr="00D25998" w:rsidRDefault="00C65D2D" w:rsidP="008E7675">
      <w:pPr>
        <w:widowControl w:val="0"/>
        <w:tabs>
          <w:tab w:val="left" w:pos="709"/>
        </w:tabs>
        <w:spacing w:line="276" w:lineRule="auto"/>
        <w:ind w:firstLine="709"/>
        <w:jc w:val="both"/>
        <w:rPr>
          <w:rFonts w:ascii="Times New Roman" w:hAnsi="Times New Roman"/>
          <w:b/>
          <w:szCs w:val="28"/>
          <w:lang w:val="vi-VN"/>
        </w:rPr>
      </w:pPr>
      <w:r w:rsidRPr="00D25998">
        <w:rPr>
          <w:rFonts w:ascii="Times New Roman" w:hAnsi="Times New Roman"/>
          <w:b/>
          <w:szCs w:val="28"/>
          <w:lang w:val="vi-VN"/>
        </w:rPr>
        <w:t>1. Cấp huyện</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Nguồn kinh phí bảm đảm hoạt động của Thường trực HĐND, các Ban HĐND huyện, các Tổ đại biểu và các đại biểu HĐND huyện được thực hiện theo dự toán lập từ đầu năm. Vì vậy, việc thực hiện </w:t>
      </w:r>
      <w:r w:rsidRPr="00D25998">
        <w:rPr>
          <w:rFonts w:ascii="Times New Roman" w:hAnsi="Times New Roman"/>
          <w:iCs/>
          <w:szCs w:val="28"/>
          <w:lang w:val="vi-VN"/>
        </w:rPr>
        <w:t>một số chế độ, chính sách và điều kiện đảm bảo hoạt động của HĐND huyện</w:t>
      </w:r>
      <w:r w:rsidR="00B349B9" w:rsidRPr="00B349B9">
        <w:rPr>
          <w:rFonts w:ascii="Times New Roman" w:hAnsi="Times New Roman"/>
          <w:iCs/>
          <w:szCs w:val="28"/>
          <w:lang w:val="vi-VN"/>
        </w:rPr>
        <w:t xml:space="preserve"> </w:t>
      </w:r>
      <w:r w:rsidRPr="00D25998">
        <w:rPr>
          <w:rFonts w:ascii="Times New Roman" w:hAnsi="Times New Roman"/>
          <w:szCs w:val="28"/>
          <w:lang w:val="vi-VN"/>
        </w:rPr>
        <w:t xml:space="preserve">cơ bản đảm bảo theo quy định </w:t>
      </w:r>
      <w:r w:rsidRPr="00D25998">
        <w:rPr>
          <w:rFonts w:ascii="Times New Roman" w:hAnsi="Times New Roman"/>
          <w:szCs w:val="28"/>
          <w:lang w:val="vi-VN"/>
        </w:rPr>
        <w:lastRenderedPageBreak/>
        <w:t>tại Nghị quyết số 16/2017/NQ-HĐND ngày 31/3/2017 của HĐND tỉnh, cụ thể như sau:</w:t>
      </w:r>
    </w:p>
    <w:p w:rsidR="007717DC" w:rsidRPr="00D25998" w:rsidRDefault="00C65D2D" w:rsidP="008E7675">
      <w:pPr>
        <w:pStyle w:val="NormalWeb"/>
        <w:widowControl w:val="0"/>
        <w:tabs>
          <w:tab w:val="left" w:pos="709"/>
        </w:tabs>
        <w:spacing w:before="0" w:beforeAutospacing="0" w:after="0" w:afterAutospacing="0" w:line="276" w:lineRule="auto"/>
        <w:ind w:firstLine="709"/>
        <w:jc w:val="both"/>
        <w:rPr>
          <w:rFonts w:ascii="Times New Roman" w:hAnsi="Times New Roman" w:cs="Times New Roman"/>
          <w:color w:val="000000"/>
          <w:sz w:val="28"/>
          <w:szCs w:val="28"/>
          <w:lang w:val="vi-VN"/>
        </w:rPr>
      </w:pPr>
      <w:r w:rsidRPr="00D25998">
        <w:rPr>
          <w:rFonts w:ascii="Times New Roman" w:hAnsi="Times New Roman" w:cs="Times New Roman"/>
          <w:color w:val="000000"/>
          <w:sz w:val="28"/>
          <w:szCs w:val="28"/>
          <w:lang w:val="vi-VN"/>
        </w:rPr>
        <w:t xml:space="preserve">- </w:t>
      </w:r>
      <w:r w:rsidR="007717DC" w:rsidRPr="00D25998">
        <w:rPr>
          <w:rFonts w:ascii="Times New Roman" w:hAnsi="Times New Roman" w:cs="Times New Roman"/>
          <w:color w:val="000000"/>
          <w:sz w:val="28"/>
          <w:szCs w:val="28"/>
          <w:lang w:val="vi-VN"/>
        </w:rPr>
        <w:t>Mức chi phụ cấp của đại biểu HĐND huyện theo hệ số</w:t>
      </w:r>
      <w:r w:rsidR="00111F58">
        <w:rPr>
          <w:rFonts w:ascii="Times New Roman" w:hAnsi="Times New Roman" w:cs="Times New Roman"/>
          <w:color w:val="000000"/>
          <w:sz w:val="28"/>
          <w:szCs w:val="28"/>
          <w:lang w:val="vi-VN"/>
        </w:rPr>
        <w:t xml:space="preserve"> 0</w:t>
      </w:r>
      <w:r w:rsidR="00111F58" w:rsidRPr="00111F58">
        <w:rPr>
          <w:rFonts w:ascii="Times New Roman" w:hAnsi="Times New Roman" w:cs="Times New Roman"/>
          <w:color w:val="000000"/>
          <w:sz w:val="28"/>
          <w:szCs w:val="28"/>
          <w:lang w:val="vi-VN"/>
        </w:rPr>
        <w:t>,</w:t>
      </w:r>
      <w:r w:rsidR="007717DC" w:rsidRPr="00D25998">
        <w:rPr>
          <w:rFonts w:ascii="Times New Roman" w:hAnsi="Times New Roman" w:cs="Times New Roman"/>
          <w:color w:val="000000"/>
          <w:sz w:val="28"/>
          <w:szCs w:val="28"/>
          <w:lang w:val="vi-VN"/>
        </w:rPr>
        <w:t>4/tháng/đại biể</w:t>
      </w:r>
      <w:r w:rsidR="00D25998" w:rsidRPr="00D25998">
        <w:rPr>
          <w:rFonts w:ascii="Times New Roman" w:hAnsi="Times New Roman" w:cs="Times New Roman"/>
          <w:color w:val="000000"/>
          <w:sz w:val="28"/>
          <w:szCs w:val="28"/>
          <w:lang w:val="vi-VN"/>
        </w:rPr>
        <w:t>u so với</w:t>
      </w:r>
      <w:r w:rsidR="007717DC" w:rsidRPr="00D25998">
        <w:rPr>
          <w:rFonts w:ascii="Times New Roman" w:hAnsi="Times New Roman" w:cs="Times New Roman"/>
          <w:color w:val="000000"/>
          <w:sz w:val="28"/>
          <w:szCs w:val="28"/>
          <w:lang w:val="vi-VN"/>
        </w:rPr>
        <w:t xml:space="preserve"> mức lương tối thiểu và được chi trả vào 2 kỳ họp HĐND huyện hàng năm.</w:t>
      </w:r>
    </w:p>
    <w:p w:rsidR="007717DC" w:rsidRPr="00D25998" w:rsidRDefault="00C65D2D"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Phụ cấp kiêm nhiệm đối với Chủ tịch HĐND, Trưởng ban của HĐND huyện (10% mức lương hiện hưởng).</w:t>
      </w:r>
    </w:p>
    <w:p w:rsidR="007717DC" w:rsidRPr="00D25998" w:rsidRDefault="00C65D2D"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D25998" w:rsidRPr="00D25998">
        <w:rPr>
          <w:rFonts w:ascii="Times New Roman" w:hAnsi="Times New Roman"/>
          <w:szCs w:val="28"/>
          <w:lang w:val="vi-VN"/>
        </w:rPr>
        <w:t>Phụ cấp cho các Tổ trưởng T</w:t>
      </w:r>
      <w:r w:rsidR="007717DC" w:rsidRPr="00D25998">
        <w:rPr>
          <w:rFonts w:ascii="Times New Roman" w:hAnsi="Times New Roman"/>
          <w:szCs w:val="28"/>
          <w:lang w:val="vi-VN"/>
        </w:rPr>
        <w:t>ổ đại biểu HĐND huyện (03 Tổ)</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Tổ trưởng: 0,2 mức lương tối thiểu/tháng.</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Tổ phó: 0,1 mức lương tối thiểu/tháng.</w:t>
      </w:r>
    </w:p>
    <w:p w:rsidR="007717DC" w:rsidRPr="00D25998" w:rsidRDefault="00C65D2D"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Chi hoạt động giám sát, thẩm tra</w:t>
      </w:r>
      <w:r w:rsidR="00B349B9" w:rsidRPr="00B349B9">
        <w:rPr>
          <w:rFonts w:ascii="Times New Roman" w:hAnsi="Times New Roman"/>
          <w:szCs w:val="28"/>
          <w:lang w:val="vi-VN"/>
        </w:rPr>
        <w:t xml:space="preserve"> </w:t>
      </w:r>
      <w:r w:rsidR="007717DC" w:rsidRPr="00D25998">
        <w:rPr>
          <w:rFonts w:ascii="Times New Roman" w:hAnsi="Times New Roman"/>
          <w:szCs w:val="28"/>
          <w:lang w:val="vi-VN"/>
        </w:rPr>
        <w:t>đảm bảo mức bồi dưỡng cho Trưởng đoàn, các thành viên của Đoàn đi giám sát, thẩm tra như sau: Trưởng đoàn: 100.000</w:t>
      </w:r>
      <w:r w:rsidR="00B349B9" w:rsidRPr="00B349B9">
        <w:rPr>
          <w:rFonts w:ascii="Times New Roman" w:hAnsi="Times New Roman"/>
          <w:szCs w:val="28"/>
          <w:lang w:val="vi-VN"/>
        </w:rPr>
        <w:t xml:space="preserve"> </w:t>
      </w:r>
      <w:r w:rsidR="007717DC" w:rsidRPr="00D25998">
        <w:rPr>
          <w:rFonts w:ascii="Times New Roman" w:hAnsi="Times New Roman"/>
          <w:szCs w:val="28"/>
          <w:lang w:val="vi-VN"/>
        </w:rPr>
        <w:t>đồng/buổi, thành viên: 70.000 đồng/buổi, lái xe, nhân viên phục vụ 30.000 đồng/buổi.</w:t>
      </w:r>
    </w:p>
    <w:p w:rsidR="007717DC" w:rsidRPr="00D25998" w:rsidRDefault="00C65D2D"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Chi xây dựng nghị quyết của HĐND: Chi đảm bảo theo đúng quy định.</w:t>
      </w:r>
    </w:p>
    <w:p w:rsidR="007717DC" w:rsidRPr="00D25998" w:rsidRDefault="00C65D2D"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Chi phục vụ các kỳ họp</w:t>
      </w:r>
    </w:p>
    <w:p w:rsidR="007717DC" w:rsidRPr="00D25998" w:rsidRDefault="00E5087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w:t>
      </w:r>
      <w:r w:rsidR="007717DC" w:rsidRPr="00D25998">
        <w:rPr>
          <w:rFonts w:ascii="Times New Roman" w:hAnsi="Times New Roman"/>
          <w:szCs w:val="28"/>
          <w:lang w:val="vi-VN"/>
        </w:rPr>
        <w:t xml:space="preserve"> Chi hỗ trợ tiền ăn đảm bảo theo các mức chi:</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Chủ tọa: </w:t>
      </w:r>
      <w:r w:rsidRPr="00D25998">
        <w:rPr>
          <w:rFonts w:ascii="Times New Roman" w:hAnsi="Times New Roman"/>
          <w:szCs w:val="28"/>
          <w:lang w:val="vi-VN"/>
        </w:rPr>
        <w:tab/>
      </w:r>
      <w:r w:rsidRPr="00D25998">
        <w:rPr>
          <w:rFonts w:ascii="Times New Roman" w:hAnsi="Times New Roman"/>
          <w:szCs w:val="28"/>
          <w:lang w:val="vi-VN"/>
        </w:rPr>
        <w:tab/>
      </w:r>
      <w:r w:rsidRPr="00D25998">
        <w:rPr>
          <w:rFonts w:ascii="Times New Roman" w:hAnsi="Times New Roman"/>
          <w:szCs w:val="28"/>
          <w:lang w:val="vi-VN"/>
        </w:rPr>
        <w:tab/>
      </w:r>
      <w:r w:rsidRPr="00D25998">
        <w:rPr>
          <w:rFonts w:ascii="Times New Roman" w:hAnsi="Times New Roman"/>
          <w:szCs w:val="28"/>
          <w:lang w:val="vi-VN"/>
        </w:rPr>
        <w:tab/>
        <w:t>200.000 đồng/người/ngày</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Thư ký:  </w:t>
      </w:r>
      <w:r w:rsidRPr="00D25998">
        <w:rPr>
          <w:rFonts w:ascii="Times New Roman" w:hAnsi="Times New Roman"/>
          <w:szCs w:val="28"/>
          <w:lang w:val="vi-VN"/>
        </w:rPr>
        <w:tab/>
      </w:r>
      <w:r w:rsidRPr="00D25998">
        <w:rPr>
          <w:rFonts w:ascii="Times New Roman" w:hAnsi="Times New Roman"/>
          <w:szCs w:val="28"/>
          <w:lang w:val="vi-VN"/>
        </w:rPr>
        <w:tab/>
      </w:r>
      <w:r w:rsidRPr="00D25998">
        <w:rPr>
          <w:rFonts w:ascii="Times New Roman" w:hAnsi="Times New Roman"/>
          <w:szCs w:val="28"/>
          <w:lang w:val="vi-VN"/>
        </w:rPr>
        <w:tab/>
      </w:r>
      <w:r w:rsidRPr="00D25998">
        <w:rPr>
          <w:rFonts w:ascii="Times New Roman" w:hAnsi="Times New Roman"/>
          <w:szCs w:val="28"/>
          <w:lang w:val="vi-VN"/>
        </w:rPr>
        <w:tab/>
        <w:t>150.000 đồng/người/ngày</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Đại biểu HĐND và khách mời: 100.000 đồng/người/ngày.</w:t>
      </w:r>
    </w:p>
    <w:p w:rsidR="007717DC"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Chuyên viên, nhân viên phục vụ và lái xe: 70.000 đồng/người/ngày.</w:t>
      </w:r>
    </w:p>
    <w:p w:rsidR="00C65D2D" w:rsidRPr="00D25998" w:rsidRDefault="007717D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Chi khen thưởng cho các tập thể, cá nhân có thành tích xuất sắc đóng góp cho hoạt động của HĐND huyện: theo quy định hiện hành của Nhà nước.</w:t>
      </w:r>
    </w:p>
    <w:p w:rsidR="007717DC"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 xml:space="preserve">Chi chế độ hỗ trợ đối với đại biểu HĐND </w:t>
      </w:r>
    </w:p>
    <w:p w:rsidR="007717DC"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Trang cấp 01 bộ tr</w:t>
      </w:r>
      <w:r w:rsidR="00D25998" w:rsidRPr="00D25998">
        <w:rPr>
          <w:rFonts w:ascii="Times New Roman" w:hAnsi="Times New Roman"/>
          <w:szCs w:val="28"/>
          <w:lang w:val="vi-VN"/>
        </w:rPr>
        <w:t>ang phục trong mỗi nhiệm kỳ: 3.</w:t>
      </w:r>
      <w:r w:rsidR="007717DC" w:rsidRPr="00D25998">
        <w:rPr>
          <w:rFonts w:ascii="Times New Roman" w:hAnsi="Times New Roman"/>
          <w:szCs w:val="28"/>
          <w:lang w:val="vi-VN"/>
        </w:rPr>
        <w:t>000.000 đồng/đại biểu</w:t>
      </w:r>
      <w:r w:rsidRPr="00D25998">
        <w:rPr>
          <w:rFonts w:ascii="Times New Roman" w:hAnsi="Times New Roman"/>
          <w:szCs w:val="28"/>
          <w:lang w:val="vi-VN"/>
        </w:rPr>
        <w:t xml:space="preserve"> (Thực hiện trong Quý IV/năm 2021)</w:t>
      </w:r>
    </w:p>
    <w:p w:rsidR="00C46A96"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 xml:space="preserve">Khoán văn phòng phẩm: </w:t>
      </w:r>
      <w:r w:rsidR="00D25998" w:rsidRPr="00D25998">
        <w:rPr>
          <w:rFonts w:ascii="Times New Roman" w:hAnsi="Times New Roman"/>
          <w:szCs w:val="28"/>
          <w:lang w:val="vi-VN"/>
        </w:rPr>
        <w:t>Chi 1.000.000 đồng/đại biểu/năm</w:t>
      </w:r>
      <w:r w:rsidR="007717DC" w:rsidRPr="00D25998">
        <w:rPr>
          <w:rFonts w:ascii="Times New Roman" w:hAnsi="Times New Roman"/>
          <w:szCs w:val="28"/>
          <w:lang w:val="vi-VN"/>
        </w:rPr>
        <w:t xml:space="preserve"> (quy định: 100.000 đồng/tháng).</w:t>
      </w:r>
    </w:p>
    <w:p w:rsidR="007717DC"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Chế độ phụ cấp trách nhiệm: 0,2 mức lương tối thiểu/tháng.</w:t>
      </w:r>
    </w:p>
    <w:p w:rsidR="007717DC"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w:t>
      </w:r>
      <w:r w:rsidR="007717DC" w:rsidRPr="00D25998">
        <w:rPr>
          <w:rFonts w:ascii="Times New Roman" w:hAnsi="Times New Roman"/>
          <w:szCs w:val="28"/>
          <w:lang w:val="vi-VN"/>
        </w:rPr>
        <w:t xml:space="preserve"> Chế độ bảo hiểm y tế: theo quy định hiện hành của Nhà nước.</w:t>
      </w:r>
    </w:p>
    <w:p w:rsidR="007717DC"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b/>
          <w:szCs w:val="28"/>
          <w:lang w:val="vi-VN"/>
        </w:rPr>
        <w:t xml:space="preserve">- </w:t>
      </w:r>
      <w:r w:rsidR="007717DC" w:rsidRPr="00D25998">
        <w:rPr>
          <w:rFonts w:ascii="Times New Roman" w:hAnsi="Times New Roman"/>
          <w:szCs w:val="28"/>
          <w:lang w:val="vi-VN"/>
        </w:rPr>
        <w:t>Chế độ tặng quà đối với các đối tượng gia đình chính sách; chế độ thăm hỏi ốm đau, trợ cấp khó khăn đột xuất đối với các đại biểu HĐND huyện: đảm bảo các mức chi quy định.</w:t>
      </w:r>
    </w:p>
    <w:p w:rsidR="007717DC"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 xml:space="preserve">- </w:t>
      </w:r>
      <w:r w:rsidR="007717DC" w:rsidRPr="00D25998">
        <w:rPr>
          <w:rFonts w:ascii="Times New Roman" w:hAnsi="Times New Roman"/>
          <w:szCs w:val="28"/>
          <w:lang w:val="vi-VN"/>
        </w:rPr>
        <w:t xml:space="preserve">Ngoài ra, </w:t>
      </w:r>
      <w:r w:rsidR="00A55014" w:rsidRPr="00D25998">
        <w:rPr>
          <w:rFonts w:ascii="Times New Roman" w:hAnsi="Times New Roman"/>
          <w:szCs w:val="28"/>
          <w:lang w:val="vi-VN"/>
        </w:rPr>
        <w:t xml:space="preserve">Thường trực HĐND huyện đã chủ động phân bổ kinh phí hoạt động 10 triệu đồng/năm cho </w:t>
      </w:r>
      <w:r w:rsidR="00D25998" w:rsidRPr="00D25998">
        <w:rPr>
          <w:rFonts w:ascii="Times New Roman" w:hAnsi="Times New Roman"/>
          <w:szCs w:val="28"/>
          <w:lang w:val="vi-VN"/>
        </w:rPr>
        <w:t>mỗi Ban HĐND huyện và 5 triệu đồng/năm cho mỗi Tổ HĐND</w:t>
      </w:r>
      <w:r w:rsidR="00111F58" w:rsidRPr="00111F58">
        <w:rPr>
          <w:rFonts w:ascii="Times New Roman" w:hAnsi="Times New Roman"/>
          <w:szCs w:val="28"/>
          <w:lang w:val="vi-VN"/>
        </w:rPr>
        <w:t xml:space="preserve"> huyện</w:t>
      </w:r>
      <w:r w:rsidR="00D25998" w:rsidRPr="00D25998">
        <w:rPr>
          <w:rFonts w:ascii="Times New Roman" w:hAnsi="Times New Roman"/>
          <w:szCs w:val="28"/>
          <w:lang w:val="vi-VN"/>
        </w:rPr>
        <w:t>. Đồ</w:t>
      </w:r>
      <w:r w:rsidR="00A55014" w:rsidRPr="00D25998">
        <w:rPr>
          <w:rFonts w:ascii="Times New Roman" w:hAnsi="Times New Roman"/>
          <w:szCs w:val="28"/>
          <w:lang w:val="vi-VN"/>
        </w:rPr>
        <w:t>ng thời</w:t>
      </w:r>
      <w:r w:rsidR="00CB415C" w:rsidRPr="00111F58">
        <w:rPr>
          <w:rFonts w:ascii="Times New Roman" w:hAnsi="Times New Roman"/>
          <w:szCs w:val="28"/>
          <w:lang w:val="vi-VN"/>
        </w:rPr>
        <w:t>,</w:t>
      </w:r>
      <w:r w:rsidR="00A55014" w:rsidRPr="00D25998">
        <w:rPr>
          <w:rFonts w:ascii="Times New Roman" w:hAnsi="Times New Roman"/>
          <w:szCs w:val="28"/>
          <w:lang w:val="vi-VN"/>
        </w:rPr>
        <w:t xml:space="preserve"> phân bổ 200 triệu đồng/năm để</w:t>
      </w:r>
      <w:r w:rsidR="00B349B9" w:rsidRPr="00B349B9">
        <w:rPr>
          <w:rFonts w:ascii="Times New Roman" w:hAnsi="Times New Roman"/>
          <w:szCs w:val="28"/>
          <w:lang w:val="vi-VN"/>
        </w:rPr>
        <w:t xml:space="preserve"> </w:t>
      </w:r>
      <w:r w:rsidR="007717DC" w:rsidRPr="00D25998">
        <w:rPr>
          <w:rFonts w:ascii="Times New Roman" w:hAnsi="Times New Roman"/>
          <w:szCs w:val="28"/>
          <w:lang w:val="vi-VN"/>
        </w:rPr>
        <w:t>tổ chức đoàn công tá</w:t>
      </w:r>
      <w:r w:rsidRPr="00D25998">
        <w:rPr>
          <w:rFonts w:ascii="Times New Roman" w:hAnsi="Times New Roman"/>
          <w:szCs w:val="28"/>
          <w:lang w:val="vi-VN"/>
        </w:rPr>
        <w:t>c học tập, trao đổi kinh nghiệm</w:t>
      </w:r>
      <w:r w:rsidR="007717DC" w:rsidRPr="00D25998">
        <w:rPr>
          <w:rFonts w:ascii="Times New Roman" w:hAnsi="Times New Roman"/>
          <w:szCs w:val="28"/>
          <w:lang w:val="vi-VN"/>
        </w:rPr>
        <w:t>, nguồn kinh phí đoàn được đảm bảo từ kinh phí hoạt động của HĐND huyện.</w:t>
      </w:r>
    </w:p>
    <w:p w:rsidR="0012023E" w:rsidRPr="00D25998" w:rsidRDefault="00CB415C" w:rsidP="008E7675">
      <w:pPr>
        <w:pStyle w:val="BodyText"/>
        <w:widowControl w:val="0"/>
        <w:tabs>
          <w:tab w:val="left" w:pos="709"/>
        </w:tabs>
        <w:spacing w:line="276" w:lineRule="auto"/>
        <w:ind w:firstLine="709"/>
        <w:rPr>
          <w:rFonts w:ascii="Times New Roman" w:hAnsi="Times New Roman"/>
          <w:b/>
          <w:sz w:val="28"/>
          <w:szCs w:val="28"/>
          <w:lang w:val="vi-VN"/>
        </w:rPr>
      </w:pPr>
      <w:r>
        <w:rPr>
          <w:rFonts w:ascii="Times New Roman" w:hAnsi="Times New Roman"/>
          <w:b/>
          <w:sz w:val="28"/>
          <w:szCs w:val="28"/>
          <w:lang w:val="vi-VN"/>
        </w:rPr>
        <w:lastRenderedPageBreak/>
        <w:t>2</w:t>
      </w:r>
      <w:r w:rsidR="00C46A96" w:rsidRPr="00D25998">
        <w:rPr>
          <w:rFonts w:ascii="Times New Roman" w:hAnsi="Times New Roman"/>
          <w:b/>
          <w:sz w:val="28"/>
          <w:szCs w:val="28"/>
          <w:lang w:val="vi-VN"/>
        </w:rPr>
        <w:t xml:space="preserve">. </w:t>
      </w:r>
      <w:r w:rsidR="0012023E" w:rsidRPr="00D25998">
        <w:rPr>
          <w:rFonts w:ascii="Times New Roman" w:hAnsi="Times New Roman"/>
          <w:b/>
          <w:sz w:val="28"/>
          <w:szCs w:val="28"/>
          <w:lang w:val="vi-VN"/>
        </w:rPr>
        <w:t>Cấp xã</w:t>
      </w:r>
    </w:p>
    <w:p w:rsidR="00C46A96" w:rsidRPr="00D25998" w:rsidRDefault="00C46A96"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Qua theo dõi nhìn chung điều kiện cơ sở vật chất phục vụ cho HĐND tại các xã, thị trấn cơ bản được đảm bảo theo quy định. Việc phân bổ ki</w:t>
      </w:r>
      <w:r w:rsidR="00D25998" w:rsidRPr="00D25998">
        <w:rPr>
          <w:rFonts w:ascii="Times New Roman" w:hAnsi="Times New Roman"/>
          <w:szCs w:val="28"/>
          <w:lang w:val="vi-VN"/>
        </w:rPr>
        <w:t>nh phí cho hoạt động của HĐND từ</w:t>
      </w:r>
      <w:r w:rsidRPr="00D25998">
        <w:rPr>
          <w:rFonts w:ascii="Times New Roman" w:hAnsi="Times New Roman"/>
          <w:szCs w:val="28"/>
          <w:lang w:val="vi-VN"/>
        </w:rPr>
        <w:t xml:space="preserve"> 30-40 triều đồng/năm, được thực hiện theo dự toán lập từ đầu năm. Vì vậy, việc thực hiện </w:t>
      </w:r>
      <w:r w:rsidRPr="00D25998">
        <w:rPr>
          <w:rFonts w:ascii="Times New Roman" w:hAnsi="Times New Roman"/>
          <w:iCs/>
          <w:szCs w:val="28"/>
          <w:lang w:val="vi-VN"/>
        </w:rPr>
        <w:t>một số chế độ, chính sách và điều kiện đảm bảo hoạt động của HĐND xã</w:t>
      </w:r>
      <w:r w:rsidR="00B349B9" w:rsidRPr="00B349B9">
        <w:rPr>
          <w:rFonts w:ascii="Times New Roman" w:hAnsi="Times New Roman"/>
          <w:iCs/>
          <w:szCs w:val="28"/>
          <w:lang w:val="vi-VN"/>
        </w:rPr>
        <w:t xml:space="preserve"> </w:t>
      </w:r>
      <w:r w:rsidRPr="00D25998">
        <w:rPr>
          <w:rFonts w:ascii="Times New Roman" w:hAnsi="Times New Roman"/>
          <w:szCs w:val="28"/>
          <w:lang w:val="vi-VN"/>
        </w:rPr>
        <w:t>cơ bản đảm bảo theo quy định tại Nghị quyết số 16/2017/NQ-HĐND ngày 31/3/2017 của HĐND tỉnh.</w:t>
      </w:r>
    </w:p>
    <w:p w:rsidR="0012023E" w:rsidRPr="00D25998" w:rsidRDefault="00C46A96" w:rsidP="008E7675">
      <w:pPr>
        <w:pStyle w:val="BodyText"/>
        <w:widowControl w:val="0"/>
        <w:tabs>
          <w:tab w:val="left" w:pos="709"/>
        </w:tabs>
        <w:spacing w:line="276" w:lineRule="auto"/>
        <w:ind w:firstLine="709"/>
        <w:rPr>
          <w:rFonts w:ascii="Times New Roman" w:hAnsi="Times New Roman"/>
          <w:b/>
          <w:sz w:val="28"/>
          <w:szCs w:val="28"/>
          <w:lang w:val="vi-VN"/>
        </w:rPr>
      </w:pPr>
      <w:r w:rsidRPr="00D25998">
        <w:rPr>
          <w:rFonts w:ascii="Times New Roman" w:hAnsi="Times New Roman"/>
          <w:b/>
          <w:sz w:val="28"/>
          <w:szCs w:val="28"/>
          <w:lang w:val="vi-VN"/>
        </w:rPr>
        <w:t>B</w:t>
      </w:r>
      <w:r w:rsidR="003066BE" w:rsidRPr="00DF2A2C">
        <w:rPr>
          <w:rFonts w:ascii="Times New Roman" w:hAnsi="Times New Roman"/>
          <w:b/>
          <w:sz w:val="28"/>
          <w:szCs w:val="28"/>
          <w:lang w:val="vi-VN"/>
        </w:rPr>
        <w:t xml:space="preserve">. </w:t>
      </w:r>
      <w:r w:rsidR="0012023E" w:rsidRPr="00D25998">
        <w:rPr>
          <w:rFonts w:ascii="Times New Roman" w:hAnsi="Times New Roman"/>
          <w:b/>
          <w:sz w:val="28"/>
          <w:szCs w:val="28"/>
          <w:lang w:val="vi-VN"/>
        </w:rPr>
        <w:t>HẠN CHẾ, KHÓ KHĂN</w:t>
      </w:r>
    </w:p>
    <w:p w:rsidR="00D6234D" w:rsidRPr="00D25998" w:rsidRDefault="00316F2B" w:rsidP="008E7675">
      <w:pPr>
        <w:pStyle w:val="BodyText"/>
        <w:widowControl w:val="0"/>
        <w:tabs>
          <w:tab w:val="left" w:pos="709"/>
        </w:tabs>
        <w:spacing w:line="276" w:lineRule="auto"/>
        <w:ind w:firstLine="709"/>
        <w:rPr>
          <w:rFonts w:ascii="Times New Roman" w:hAnsi="Times New Roman"/>
          <w:sz w:val="28"/>
          <w:szCs w:val="28"/>
          <w:lang w:val="vi-VN"/>
        </w:rPr>
      </w:pPr>
      <w:r w:rsidRPr="00D25998">
        <w:rPr>
          <w:rFonts w:ascii="Times New Roman" w:hAnsi="Times New Roman"/>
          <w:sz w:val="28"/>
          <w:szCs w:val="28"/>
          <w:lang w:val="vi-VN"/>
        </w:rPr>
        <w:t>1. Việc xây dựng quy chế làm việc, phân công nhiệm vụ</w:t>
      </w:r>
      <w:r w:rsidR="00D6234D" w:rsidRPr="00D25998">
        <w:rPr>
          <w:rFonts w:ascii="Times New Roman" w:hAnsi="Times New Roman"/>
          <w:sz w:val="28"/>
          <w:szCs w:val="28"/>
          <w:lang w:val="vi-VN"/>
        </w:rPr>
        <w:t>, duy trì chế độ giao ban, tổ chức các phiên họp</w:t>
      </w:r>
      <w:r w:rsidRPr="00D25998">
        <w:rPr>
          <w:rFonts w:ascii="Times New Roman" w:hAnsi="Times New Roman"/>
          <w:sz w:val="28"/>
          <w:szCs w:val="28"/>
          <w:lang w:val="vi-VN"/>
        </w:rPr>
        <w:t xml:space="preserve"> của Thường trực HĐND, các Ban HĐND</w:t>
      </w:r>
      <w:r w:rsidR="00D6234D" w:rsidRPr="00D25998">
        <w:rPr>
          <w:rFonts w:ascii="Times New Roman" w:hAnsi="Times New Roman"/>
          <w:sz w:val="28"/>
          <w:szCs w:val="28"/>
          <w:lang w:val="vi-VN"/>
        </w:rPr>
        <w:t xml:space="preserve"> cấp xã, Tổ đại biểu HĐND huyện chưa được quan tâm thực hiện.</w:t>
      </w:r>
    </w:p>
    <w:p w:rsidR="00316F2B" w:rsidRPr="00D25998" w:rsidRDefault="00D6234D" w:rsidP="008E7675">
      <w:pPr>
        <w:pStyle w:val="BodyText"/>
        <w:widowControl w:val="0"/>
        <w:tabs>
          <w:tab w:val="left" w:pos="709"/>
        </w:tabs>
        <w:spacing w:line="276" w:lineRule="auto"/>
        <w:ind w:firstLine="709"/>
        <w:rPr>
          <w:rFonts w:ascii="Times New Roman" w:hAnsi="Times New Roman"/>
          <w:sz w:val="28"/>
          <w:szCs w:val="28"/>
          <w:lang w:val="vi-VN"/>
        </w:rPr>
      </w:pPr>
      <w:r w:rsidRPr="00D25998">
        <w:rPr>
          <w:rFonts w:ascii="Times New Roman" w:hAnsi="Times New Roman"/>
          <w:sz w:val="28"/>
          <w:szCs w:val="28"/>
          <w:lang w:val="vi-VN"/>
        </w:rPr>
        <w:t>2. Hoạt động của HĐND (Việc tổ chức các kỳ họp, ban hành các nghị quyết về Đầu tư công, quyết toán ngân sách, giám sát việc điều hành ngân sách…) ở các xã còn lúng túng, không đúng quy trình, thủ tục, thời gian theo quy định của luật.</w:t>
      </w:r>
    </w:p>
    <w:p w:rsidR="00C46A96" w:rsidRPr="00D25998" w:rsidRDefault="00D6234D" w:rsidP="008E7675">
      <w:pPr>
        <w:pStyle w:val="BodyText"/>
        <w:widowControl w:val="0"/>
        <w:tabs>
          <w:tab w:val="left" w:pos="709"/>
        </w:tabs>
        <w:spacing w:line="276" w:lineRule="auto"/>
        <w:ind w:firstLine="709"/>
        <w:rPr>
          <w:rFonts w:ascii="Times New Roman" w:hAnsi="Times New Roman"/>
          <w:sz w:val="28"/>
          <w:szCs w:val="28"/>
          <w:lang w:val="vi-VN"/>
        </w:rPr>
      </w:pPr>
      <w:r w:rsidRPr="00D25998">
        <w:rPr>
          <w:rFonts w:ascii="Times New Roman" w:hAnsi="Times New Roman"/>
          <w:sz w:val="28"/>
          <w:szCs w:val="28"/>
          <w:lang w:val="vi-VN"/>
        </w:rPr>
        <w:t>3. V</w:t>
      </w:r>
      <w:r w:rsidR="00C46A96" w:rsidRPr="00D25998">
        <w:rPr>
          <w:rFonts w:ascii="Times New Roman" w:hAnsi="Times New Roman"/>
          <w:sz w:val="28"/>
          <w:szCs w:val="28"/>
          <w:lang w:val="vi-VN"/>
        </w:rPr>
        <w:t>iệc giám sát</w:t>
      </w:r>
      <w:r w:rsidR="00B349B9" w:rsidRPr="00B349B9">
        <w:rPr>
          <w:rFonts w:ascii="Times New Roman" w:hAnsi="Times New Roman"/>
          <w:sz w:val="28"/>
          <w:szCs w:val="28"/>
          <w:lang w:val="vi-VN"/>
        </w:rPr>
        <w:t xml:space="preserve"> </w:t>
      </w:r>
      <w:r w:rsidRPr="00D25998">
        <w:rPr>
          <w:rFonts w:ascii="Times New Roman" w:hAnsi="Times New Roman"/>
          <w:sz w:val="28"/>
          <w:szCs w:val="28"/>
          <w:lang w:val="vi-VN"/>
        </w:rPr>
        <w:t>kết quả thực hiện n</w:t>
      </w:r>
      <w:r w:rsidR="00C46A96" w:rsidRPr="00D25998">
        <w:rPr>
          <w:rFonts w:ascii="Times New Roman" w:hAnsi="Times New Roman"/>
          <w:sz w:val="28"/>
          <w:szCs w:val="28"/>
          <w:lang w:val="vi-VN"/>
        </w:rPr>
        <w:t>ghị quyết HĐND, kết quả</w:t>
      </w:r>
      <w:r w:rsidRPr="00D25998">
        <w:rPr>
          <w:rFonts w:ascii="Times New Roman" w:hAnsi="Times New Roman"/>
          <w:sz w:val="28"/>
          <w:szCs w:val="28"/>
          <w:lang w:val="vi-VN"/>
        </w:rPr>
        <w:t xml:space="preserve"> giải quyết các</w:t>
      </w:r>
      <w:r w:rsidR="00C46A96" w:rsidRPr="00D25998">
        <w:rPr>
          <w:rFonts w:ascii="Times New Roman" w:hAnsi="Times New Roman"/>
          <w:sz w:val="28"/>
          <w:szCs w:val="28"/>
          <w:lang w:val="vi-VN"/>
        </w:rPr>
        <w:t xml:space="preserve"> kiến nghị</w:t>
      </w:r>
      <w:r w:rsidRPr="00D25998">
        <w:rPr>
          <w:rFonts w:ascii="Times New Roman" w:hAnsi="Times New Roman"/>
          <w:sz w:val="28"/>
          <w:szCs w:val="28"/>
          <w:lang w:val="vi-VN"/>
        </w:rPr>
        <w:t>, đề xuất</w:t>
      </w:r>
      <w:r w:rsidR="00C46A96" w:rsidRPr="00D25998">
        <w:rPr>
          <w:rFonts w:ascii="Times New Roman" w:hAnsi="Times New Roman"/>
          <w:sz w:val="28"/>
          <w:szCs w:val="28"/>
          <w:lang w:val="vi-VN"/>
        </w:rPr>
        <w:t xml:space="preserve"> của cử tri chưa được quan tâm </w:t>
      </w:r>
      <w:r w:rsidRPr="00D25998">
        <w:rPr>
          <w:rFonts w:ascii="Times New Roman" w:hAnsi="Times New Roman"/>
          <w:sz w:val="28"/>
          <w:szCs w:val="28"/>
          <w:lang w:val="vi-VN"/>
        </w:rPr>
        <w:t>đúng mức</w:t>
      </w:r>
      <w:r w:rsidR="00C46A96" w:rsidRPr="00D25998">
        <w:rPr>
          <w:rFonts w:ascii="Times New Roman" w:hAnsi="Times New Roman"/>
          <w:sz w:val="28"/>
          <w:szCs w:val="28"/>
          <w:lang w:val="vi-VN"/>
        </w:rPr>
        <w:t xml:space="preserve">. </w:t>
      </w:r>
    </w:p>
    <w:p w:rsidR="00C46A96" w:rsidRDefault="00D6234D" w:rsidP="008E7675">
      <w:pPr>
        <w:widowControl w:val="0"/>
        <w:shd w:val="clear" w:color="auto" w:fill="FFFFFF"/>
        <w:tabs>
          <w:tab w:val="left" w:pos="709"/>
        </w:tabs>
        <w:spacing w:line="276" w:lineRule="auto"/>
        <w:ind w:firstLine="709"/>
        <w:jc w:val="both"/>
        <w:rPr>
          <w:rFonts w:ascii="Times New Roman" w:hAnsi="Times New Roman"/>
          <w:color w:val="000000"/>
          <w:szCs w:val="28"/>
          <w:lang w:val="pt-BR"/>
        </w:rPr>
      </w:pPr>
      <w:r w:rsidRPr="00D25998">
        <w:rPr>
          <w:rFonts w:ascii="Times New Roman" w:hAnsi="Times New Roman"/>
          <w:szCs w:val="28"/>
          <w:lang w:val="vi-VN"/>
        </w:rPr>
        <w:t>4.</w:t>
      </w:r>
      <w:r w:rsidR="00D25998" w:rsidRPr="00D25998">
        <w:rPr>
          <w:rFonts w:ascii="Times New Roman" w:hAnsi="Times New Roman"/>
          <w:szCs w:val="28"/>
          <w:lang w:val="vi-VN"/>
        </w:rPr>
        <w:t xml:space="preserve"> Kinh phí hoạt động của HĐ</w:t>
      </w:r>
      <w:r w:rsidR="00C46A96" w:rsidRPr="00D25998">
        <w:rPr>
          <w:rFonts w:ascii="Times New Roman" w:hAnsi="Times New Roman"/>
          <w:szCs w:val="28"/>
          <w:lang w:val="vi-VN"/>
        </w:rPr>
        <w:t xml:space="preserve">ND các xã, thị trấn theo Nghị quyết </w:t>
      </w:r>
      <w:r w:rsidR="00C46A96" w:rsidRPr="00D25998">
        <w:rPr>
          <w:rFonts w:ascii="Times New Roman" w:hAnsi="Times New Roman"/>
          <w:iCs/>
          <w:color w:val="000000"/>
          <w:szCs w:val="28"/>
          <w:lang w:val="vi-VN"/>
        </w:rPr>
        <w:t>số 16 /2017/NQ-HĐND và</w:t>
      </w:r>
      <w:r w:rsidR="00C46A96" w:rsidRPr="00D25998">
        <w:rPr>
          <w:rFonts w:ascii="Times New Roman" w:hAnsi="Times New Roman"/>
          <w:color w:val="000000"/>
          <w:szCs w:val="28"/>
          <w:lang w:val="pt-BR"/>
        </w:rPr>
        <w:t>Quyết định số 28/</w:t>
      </w:r>
      <w:r w:rsidR="00C46A96" w:rsidRPr="00D25998">
        <w:rPr>
          <w:rFonts w:ascii="Times New Roman" w:hAnsi="Times New Roman"/>
          <w:color w:val="000000"/>
          <w:szCs w:val="28"/>
          <w:lang w:val="vi-VN"/>
        </w:rPr>
        <w:t>2017/QĐ-UBND</w:t>
      </w:r>
      <w:r w:rsidR="00B349B9" w:rsidRPr="00B349B9">
        <w:rPr>
          <w:rFonts w:ascii="Times New Roman" w:hAnsi="Times New Roman"/>
          <w:color w:val="000000"/>
          <w:szCs w:val="28"/>
          <w:lang w:val="vi-VN"/>
        </w:rPr>
        <w:t xml:space="preserve"> </w:t>
      </w:r>
      <w:r w:rsidR="00C46A96" w:rsidRPr="00D25998">
        <w:rPr>
          <w:rFonts w:ascii="Times New Roman" w:hAnsi="Times New Roman"/>
          <w:color w:val="000000"/>
          <w:szCs w:val="28"/>
          <w:lang w:val="pt-BR"/>
        </w:rPr>
        <w:t xml:space="preserve">chưa được đảm bảo. Việc bố trí điều kiện làm việc cho </w:t>
      </w:r>
      <w:r w:rsidRPr="00D25998">
        <w:rPr>
          <w:rFonts w:ascii="Times New Roman" w:hAnsi="Times New Roman"/>
          <w:color w:val="000000"/>
          <w:szCs w:val="28"/>
          <w:lang w:val="pt-BR"/>
        </w:rPr>
        <w:t xml:space="preserve">Phó Chủ tịch </w:t>
      </w:r>
      <w:r w:rsidR="00C46A96" w:rsidRPr="00D25998">
        <w:rPr>
          <w:rFonts w:ascii="Times New Roman" w:hAnsi="Times New Roman"/>
          <w:color w:val="000000"/>
          <w:szCs w:val="28"/>
          <w:lang w:val="pt-BR"/>
        </w:rPr>
        <w:t>H</w:t>
      </w:r>
      <w:r w:rsidR="00D25998" w:rsidRPr="00D25998">
        <w:rPr>
          <w:rFonts w:ascii="Times New Roman" w:hAnsi="Times New Roman"/>
          <w:color w:val="000000"/>
          <w:szCs w:val="28"/>
          <w:lang w:val="pt-BR"/>
        </w:rPr>
        <w:t>Đ</w:t>
      </w:r>
      <w:r w:rsidR="00C46A96" w:rsidRPr="00D25998">
        <w:rPr>
          <w:rFonts w:ascii="Times New Roman" w:hAnsi="Times New Roman"/>
          <w:color w:val="000000"/>
          <w:szCs w:val="28"/>
          <w:lang w:val="pt-BR"/>
        </w:rPr>
        <w:t>ND</w:t>
      </w:r>
      <w:r w:rsidRPr="00D25998">
        <w:rPr>
          <w:rFonts w:ascii="Times New Roman" w:hAnsi="Times New Roman"/>
          <w:color w:val="000000"/>
          <w:szCs w:val="28"/>
          <w:lang w:val="pt-BR"/>
        </w:rPr>
        <w:t>, phân công cán bộ công chức giúp việc cho Thường trực HĐND ở một số địa phương chưa được quan tâm</w:t>
      </w:r>
      <w:r w:rsidR="00E5087C" w:rsidRPr="00D25998">
        <w:rPr>
          <w:rFonts w:ascii="Times New Roman" w:hAnsi="Times New Roman"/>
          <w:color w:val="000000"/>
          <w:szCs w:val="28"/>
          <w:lang w:val="pt-BR"/>
        </w:rPr>
        <w:t>, có địa phương không thực hiện</w:t>
      </w:r>
      <w:r w:rsidR="00C46A96" w:rsidRPr="00D25998">
        <w:rPr>
          <w:rFonts w:ascii="Times New Roman" w:hAnsi="Times New Roman"/>
          <w:color w:val="000000"/>
          <w:szCs w:val="28"/>
          <w:lang w:val="pt-BR"/>
        </w:rPr>
        <w:t>.</w:t>
      </w:r>
    </w:p>
    <w:p w:rsidR="00B349B9" w:rsidRPr="00111F58" w:rsidRDefault="003066BE" w:rsidP="0042254B">
      <w:pPr>
        <w:widowControl w:val="0"/>
        <w:shd w:val="clear" w:color="auto" w:fill="FFFFFF"/>
        <w:tabs>
          <w:tab w:val="left" w:pos="709"/>
        </w:tabs>
        <w:spacing w:line="276" w:lineRule="auto"/>
        <w:ind w:firstLine="709"/>
        <w:jc w:val="both"/>
        <w:rPr>
          <w:rFonts w:ascii="Times New Roman" w:hAnsi="Times New Roman"/>
          <w:szCs w:val="28"/>
          <w:lang w:val="vi-VN"/>
        </w:rPr>
      </w:pPr>
      <w:r>
        <w:rPr>
          <w:rFonts w:ascii="Times New Roman" w:hAnsi="Times New Roman"/>
          <w:color w:val="000000"/>
          <w:szCs w:val="28"/>
          <w:lang w:val="pt-BR"/>
        </w:rPr>
        <w:t xml:space="preserve">5. Các xã, thị trấn chưa tổ chức tổng kết Quy chế về mối quan hệ phối hợp và công tác giữa HĐND, UBND, UBMTTQ Việt Nam nhiệm kỳ 2016-2021 và ký kết Quy </w:t>
      </w:r>
      <w:r w:rsidR="0042254B">
        <w:rPr>
          <w:rFonts w:ascii="Times New Roman" w:hAnsi="Times New Roman"/>
          <w:color w:val="000000"/>
          <w:szCs w:val="28"/>
          <w:lang w:val="pt-BR"/>
        </w:rPr>
        <w:t>chế phối hợp nhiệm kỳ 2021-2026; C</w:t>
      </w:r>
      <w:r w:rsidR="00B349B9" w:rsidRPr="00B349B9">
        <w:rPr>
          <w:rFonts w:ascii="Times New Roman" w:hAnsi="Times New Roman"/>
          <w:color w:val="000000"/>
          <w:szCs w:val="28"/>
          <w:lang w:val="pt-BR"/>
        </w:rPr>
        <w:t>hậm</w:t>
      </w:r>
      <w:r w:rsidR="00B349B9">
        <w:rPr>
          <w:rFonts w:ascii="Times New Roman" w:hAnsi="Times New Roman"/>
          <w:color w:val="000000"/>
          <w:szCs w:val="28"/>
          <w:lang w:val="pt-BR"/>
        </w:rPr>
        <w:t xml:space="preserve"> </w:t>
      </w:r>
      <w:r w:rsidR="00B349B9" w:rsidRPr="00B349B9">
        <w:rPr>
          <w:rFonts w:ascii="Times New Roman" w:hAnsi="Times New Roman"/>
          <w:szCs w:val="28"/>
          <w:lang w:val="pt-BR"/>
        </w:rPr>
        <w:t>b</w:t>
      </w:r>
      <w:r w:rsidR="00B349B9">
        <w:rPr>
          <w:rFonts w:ascii="Times New Roman" w:hAnsi="Times New Roman"/>
          <w:szCs w:val="28"/>
          <w:lang w:val="vi-VN"/>
        </w:rPr>
        <w:t xml:space="preserve">an hành </w:t>
      </w:r>
      <w:r w:rsidR="00B349B9" w:rsidRPr="00B349B9">
        <w:rPr>
          <w:rFonts w:ascii="Times New Roman" w:hAnsi="Times New Roman"/>
          <w:szCs w:val="28"/>
          <w:lang w:val="pt-BR"/>
        </w:rPr>
        <w:t>N</w:t>
      </w:r>
      <w:r w:rsidR="00B349B9" w:rsidRPr="00111F58">
        <w:rPr>
          <w:rFonts w:ascii="Times New Roman" w:hAnsi="Times New Roman"/>
          <w:szCs w:val="28"/>
          <w:lang w:val="vi-VN"/>
        </w:rPr>
        <w:t>ội quy, quy chế của kỳ họp HĐND và nội quy, quy chế làm việc của Thường trực HĐND và các Ban</w:t>
      </w:r>
      <w:r w:rsidR="0042254B" w:rsidRPr="0042254B">
        <w:rPr>
          <w:rFonts w:ascii="Times New Roman" w:hAnsi="Times New Roman"/>
          <w:szCs w:val="28"/>
          <w:lang w:val="pt-BR"/>
        </w:rPr>
        <w:t xml:space="preserve"> H</w:t>
      </w:r>
      <w:r w:rsidR="0042254B">
        <w:rPr>
          <w:rFonts w:ascii="Times New Roman" w:hAnsi="Times New Roman"/>
          <w:szCs w:val="28"/>
          <w:lang w:val="pt-BR"/>
        </w:rPr>
        <w:t>ĐND xã, thị trấn</w:t>
      </w:r>
      <w:r w:rsidR="00B349B9" w:rsidRPr="00111F58">
        <w:rPr>
          <w:rFonts w:ascii="Times New Roman" w:hAnsi="Times New Roman"/>
          <w:szCs w:val="28"/>
          <w:lang w:val="vi-VN"/>
        </w:rPr>
        <w:t>.</w:t>
      </w:r>
    </w:p>
    <w:p w:rsidR="0012023E" w:rsidRPr="00D25998" w:rsidRDefault="003066BE" w:rsidP="00B349B9">
      <w:pPr>
        <w:widowControl w:val="0"/>
        <w:shd w:val="clear" w:color="auto" w:fill="FFFFFF"/>
        <w:tabs>
          <w:tab w:val="left" w:pos="709"/>
        </w:tabs>
        <w:spacing w:line="276" w:lineRule="auto"/>
        <w:ind w:firstLine="709"/>
        <w:jc w:val="both"/>
        <w:rPr>
          <w:rFonts w:ascii="Times New Roman" w:hAnsi="Times New Roman"/>
          <w:b/>
          <w:szCs w:val="28"/>
          <w:lang w:val="vi-VN"/>
        </w:rPr>
      </w:pPr>
      <w:r>
        <w:rPr>
          <w:rFonts w:ascii="Times New Roman" w:hAnsi="Times New Roman"/>
          <w:b/>
          <w:szCs w:val="28"/>
          <w:lang w:val="vi-VN"/>
        </w:rPr>
        <w:t>IV</w:t>
      </w:r>
      <w:r w:rsidRPr="00DF2A2C">
        <w:rPr>
          <w:rFonts w:ascii="Times New Roman" w:hAnsi="Times New Roman"/>
          <w:b/>
          <w:szCs w:val="28"/>
          <w:lang w:val="vi-VN"/>
        </w:rPr>
        <w:t xml:space="preserve">. </w:t>
      </w:r>
      <w:r w:rsidR="00E5087C" w:rsidRPr="00D25998">
        <w:rPr>
          <w:rFonts w:ascii="Times New Roman" w:hAnsi="Times New Roman"/>
          <w:b/>
          <w:szCs w:val="28"/>
          <w:lang w:val="vi-VN"/>
        </w:rPr>
        <w:t xml:space="preserve"> MỘT SỐ NHIỆM VỤ TRỌ</w:t>
      </w:r>
      <w:r w:rsidR="0012023E" w:rsidRPr="00D25998">
        <w:rPr>
          <w:rFonts w:ascii="Times New Roman" w:hAnsi="Times New Roman"/>
          <w:b/>
          <w:szCs w:val="28"/>
          <w:lang w:val="vi-VN"/>
        </w:rPr>
        <w:t>NG TÂM ĐẾN CUỐI NĂM 2021</w:t>
      </w:r>
    </w:p>
    <w:p w:rsidR="00E5087C" w:rsidRPr="00D25998" w:rsidRDefault="00E5087C" w:rsidP="008E7675">
      <w:pPr>
        <w:pStyle w:val="BodyText"/>
        <w:widowControl w:val="0"/>
        <w:tabs>
          <w:tab w:val="left" w:pos="709"/>
        </w:tabs>
        <w:spacing w:line="276" w:lineRule="auto"/>
        <w:ind w:firstLine="709"/>
        <w:rPr>
          <w:rFonts w:ascii="Times New Roman" w:hAnsi="Times New Roman"/>
          <w:sz w:val="28"/>
          <w:szCs w:val="28"/>
          <w:lang w:val="vi-VN"/>
        </w:rPr>
      </w:pPr>
      <w:r w:rsidRPr="00D25998">
        <w:rPr>
          <w:rFonts w:ascii="Times New Roman" w:hAnsi="Times New Roman"/>
          <w:sz w:val="28"/>
          <w:szCs w:val="28"/>
          <w:lang w:val="vi-VN"/>
        </w:rPr>
        <w:t xml:space="preserve">1. Tiếp tục nghiên cứu nắm chắc các quy định của Hiến pháp, pháp luật về chức năng, nhiệm vụ quyền hạn của HĐND, </w:t>
      </w:r>
      <w:r w:rsidR="00CD3DFA" w:rsidRPr="00DF2A2C">
        <w:rPr>
          <w:rFonts w:ascii="Times New Roman" w:hAnsi="Times New Roman"/>
          <w:sz w:val="28"/>
          <w:szCs w:val="28"/>
          <w:lang w:val="vi-VN"/>
        </w:rPr>
        <w:t xml:space="preserve">Thường trực HĐND, </w:t>
      </w:r>
      <w:r w:rsidRPr="00D25998">
        <w:rPr>
          <w:rFonts w:ascii="Times New Roman" w:hAnsi="Times New Roman"/>
          <w:sz w:val="28"/>
          <w:szCs w:val="28"/>
          <w:lang w:val="vi-VN"/>
        </w:rPr>
        <w:t xml:space="preserve">các Ban, Tổ, đại biểu HĐND. Đổi mới nâng cao chất lượng hoạt động của HĐND, </w:t>
      </w:r>
      <w:r w:rsidR="00C60F86" w:rsidRPr="00C60F86">
        <w:rPr>
          <w:rFonts w:ascii="Times New Roman" w:hAnsi="Times New Roman"/>
          <w:sz w:val="28"/>
          <w:szCs w:val="28"/>
          <w:lang w:val="vi-VN"/>
        </w:rPr>
        <w:t>phát huy vai tr</w:t>
      </w:r>
      <w:r w:rsidR="00C60F86" w:rsidRPr="00DF2A2C">
        <w:rPr>
          <w:rFonts w:ascii="Times New Roman" w:hAnsi="Times New Roman"/>
          <w:sz w:val="28"/>
          <w:szCs w:val="28"/>
          <w:lang w:val="vi-VN"/>
        </w:rPr>
        <w:t>ò</w:t>
      </w:r>
      <w:r w:rsidR="00D25998" w:rsidRPr="00D25998">
        <w:rPr>
          <w:rFonts w:ascii="Times New Roman" w:hAnsi="Times New Roman"/>
          <w:sz w:val="28"/>
          <w:szCs w:val="28"/>
          <w:lang w:val="vi-VN"/>
        </w:rPr>
        <w:t xml:space="preserve"> quyền lực N</w:t>
      </w:r>
      <w:r w:rsidRPr="00D25998">
        <w:rPr>
          <w:rFonts w:ascii="Times New Roman" w:hAnsi="Times New Roman"/>
          <w:sz w:val="28"/>
          <w:szCs w:val="28"/>
          <w:lang w:val="vi-VN"/>
        </w:rPr>
        <w:t>hà nước ở địa phương.</w:t>
      </w:r>
    </w:p>
    <w:p w:rsidR="00E5087C" w:rsidRPr="00D25998" w:rsidRDefault="00E5087C" w:rsidP="008E7675">
      <w:pPr>
        <w:widowControl w:val="0"/>
        <w:tabs>
          <w:tab w:val="left" w:pos="709"/>
        </w:tabs>
        <w:spacing w:line="276" w:lineRule="auto"/>
        <w:ind w:firstLine="709"/>
        <w:jc w:val="both"/>
        <w:rPr>
          <w:rFonts w:ascii="Times New Roman" w:hAnsi="Times New Roman"/>
          <w:szCs w:val="28"/>
          <w:lang w:val="vi-VN"/>
        </w:rPr>
      </w:pPr>
      <w:r w:rsidRPr="00D25998">
        <w:rPr>
          <w:rFonts w:ascii="Times New Roman" w:hAnsi="Times New Roman"/>
          <w:szCs w:val="28"/>
          <w:lang w:val="vi-VN"/>
        </w:rPr>
        <w:t>2. Tập trung chỉ đạo, đôn đốc triển khai có hiệu quả các Nghị quyết của HĐND, các chương trình, nhiệm vụ trọng tâm trong 3 tháng cuối năm 2021, phấn đấu hoàn thành cao nhất các chỉ tiêu, nhiệm vụ kinh tế - xã hội, an ninh, quốc phòng, dự toán ngân sách của năm 2021. Đồng thời tập trung chỉ đạo triển khai thực hiện có hiệu quả kế hoạch phát triển kinh tế- xã hội giai đoạn 2021-2025.</w:t>
      </w:r>
    </w:p>
    <w:p w:rsidR="00E5087C" w:rsidRPr="00D25998" w:rsidRDefault="00E5087C" w:rsidP="008E7675">
      <w:pPr>
        <w:widowControl w:val="0"/>
        <w:tabs>
          <w:tab w:val="left" w:pos="709"/>
        </w:tabs>
        <w:spacing w:line="269" w:lineRule="auto"/>
        <w:ind w:firstLine="709"/>
        <w:jc w:val="both"/>
        <w:rPr>
          <w:rFonts w:ascii="Times New Roman" w:hAnsi="Times New Roman"/>
          <w:szCs w:val="28"/>
          <w:lang w:val="vi-VN"/>
        </w:rPr>
      </w:pPr>
      <w:r w:rsidRPr="00D25998">
        <w:rPr>
          <w:rFonts w:ascii="Times New Roman" w:hAnsi="Times New Roman"/>
          <w:szCs w:val="28"/>
          <w:lang w:val="vi-VN"/>
        </w:rPr>
        <w:lastRenderedPageBreak/>
        <w:t xml:space="preserve">3. Tiếp tục thực hiện tốt chương trình công tác, chương trình giám sát năm 2021 của HĐND, Thường trực HĐND, các Ban HĐND. Tăng cường hoạt động giải trình tại các phiên họp của Thường trực HĐND huyện. Kịp thời thông báo những kết luận, kiến nghị sau các cuộc giám sát, đồng thời thường xuyên theo dõi, đôn đốc, giám sát các cơ quan, đơn vị trong quá trình thực hiện. </w:t>
      </w:r>
    </w:p>
    <w:p w:rsidR="00E5087C" w:rsidRPr="00D25998" w:rsidRDefault="00867823" w:rsidP="008E7675">
      <w:pPr>
        <w:widowControl w:val="0"/>
        <w:tabs>
          <w:tab w:val="left" w:pos="709"/>
        </w:tabs>
        <w:spacing w:line="269" w:lineRule="auto"/>
        <w:ind w:firstLine="709"/>
        <w:jc w:val="both"/>
        <w:rPr>
          <w:rFonts w:ascii="Times New Roman" w:hAnsi="Times New Roman"/>
          <w:szCs w:val="28"/>
          <w:lang w:val="vi-VN"/>
        </w:rPr>
      </w:pPr>
      <w:r w:rsidRPr="00D25998">
        <w:rPr>
          <w:rFonts w:ascii="Times New Roman" w:hAnsi="Times New Roman"/>
          <w:szCs w:val="28"/>
          <w:lang w:val="vi-VN"/>
        </w:rPr>
        <w:t>4</w:t>
      </w:r>
      <w:r w:rsidR="00E5087C" w:rsidRPr="00D25998">
        <w:rPr>
          <w:rFonts w:ascii="Times New Roman" w:hAnsi="Times New Roman"/>
          <w:szCs w:val="28"/>
          <w:lang w:val="vi-VN"/>
        </w:rPr>
        <w:t xml:space="preserve">. Phối hợp chặt chẽ với </w:t>
      </w:r>
      <w:r w:rsidR="00314DE1" w:rsidRPr="00111F58">
        <w:rPr>
          <w:rFonts w:ascii="Times New Roman" w:hAnsi="Times New Roman"/>
          <w:szCs w:val="28"/>
          <w:lang w:val="vi-VN"/>
        </w:rPr>
        <w:t>UBND, U</w:t>
      </w:r>
      <w:r w:rsidR="00E5087C" w:rsidRPr="00D25998">
        <w:rPr>
          <w:rFonts w:ascii="Times New Roman" w:hAnsi="Times New Roman"/>
          <w:szCs w:val="28"/>
          <w:lang w:val="vi-VN"/>
        </w:rPr>
        <w:t xml:space="preserve">BMTTQ Việt Nam huyện nâng cao chất lượng hoạt động tiếp xúc cử tri, theo dõi, đôn đốc, giám sát kịp thời, có hiệu quả việc giải quyết các ý kiến, kiến nghị chính đáng của cử tri. </w:t>
      </w:r>
      <w:r w:rsidR="00314DE1" w:rsidRPr="00111F58">
        <w:rPr>
          <w:rFonts w:ascii="Times New Roman" w:hAnsi="Times New Roman"/>
          <w:szCs w:val="28"/>
          <w:lang w:val="vi-VN"/>
        </w:rPr>
        <w:t>Đồng thời,</w:t>
      </w:r>
      <w:r w:rsidR="00E5087C" w:rsidRPr="00D25998">
        <w:rPr>
          <w:rFonts w:ascii="Times New Roman" w:hAnsi="Times New Roman"/>
          <w:szCs w:val="28"/>
          <w:lang w:val="vi-VN"/>
        </w:rPr>
        <w:t xml:space="preserve"> chuẩn bị nội dung và tổ chức tốt kỳ họp </w:t>
      </w:r>
      <w:r w:rsidR="00754425" w:rsidRPr="00D25998">
        <w:rPr>
          <w:rFonts w:ascii="Times New Roman" w:hAnsi="Times New Roman"/>
          <w:szCs w:val="28"/>
          <w:lang w:val="vi-VN"/>
        </w:rPr>
        <w:t>cuối năm 2021 và các kỳ họp chuyên đề theo quy định của luật</w:t>
      </w:r>
      <w:r w:rsidR="00E5087C" w:rsidRPr="00D25998">
        <w:rPr>
          <w:rFonts w:ascii="Times New Roman" w:hAnsi="Times New Roman"/>
          <w:szCs w:val="28"/>
          <w:lang w:val="vi-VN"/>
        </w:rPr>
        <w:t>.</w:t>
      </w:r>
      <w:r w:rsidR="00E5087C" w:rsidRPr="00D25998">
        <w:rPr>
          <w:rFonts w:ascii="Times New Roman" w:hAnsi="Times New Roman"/>
          <w:szCs w:val="28"/>
          <w:lang w:val="vi-VN"/>
        </w:rPr>
        <w:tab/>
      </w:r>
    </w:p>
    <w:p w:rsidR="00E5087C" w:rsidRPr="00D25998" w:rsidRDefault="00867823" w:rsidP="008E7675">
      <w:pPr>
        <w:widowControl w:val="0"/>
        <w:tabs>
          <w:tab w:val="left" w:pos="709"/>
        </w:tabs>
        <w:spacing w:line="269" w:lineRule="auto"/>
        <w:ind w:firstLine="709"/>
        <w:jc w:val="both"/>
        <w:rPr>
          <w:rFonts w:ascii="Times New Roman" w:hAnsi="Times New Roman"/>
          <w:szCs w:val="28"/>
          <w:lang w:val="vi-VN"/>
        </w:rPr>
      </w:pPr>
      <w:r w:rsidRPr="00D25998">
        <w:rPr>
          <w:rFonts w:ascii="Times New Roman" w:hAnsi="Times New Roman"/>
          <w:szCs w:val="28"/>
          <w:lang w:val="vi-VN"/>
        </w:rPr>
        <w:t>5</w:t>
      </w:r>
      <w:r w:rsidR="00E5087C" w:rsidRPr="00D25998">
        <w:rPr>
          <w:rFonts w:ascii="Times New Roman" w:hAnsi="Times New Roman"/>
          <w:szCs w:val="28"/>
          <w:lang w:val="vi-VN"/>
        </w:rPr>
        <w:t>. Phối hợp với UBND huyện tổ chức tiếp công dân định kỳ hàng tháng theo kế hoạch; đồng thời tham dự các buổi tiếp dân, tiếp xúc cử tri của Đoàn đại biểu Quốc hội, Thường trực HĐND, UBND tỉnh trên địa bàn. Tiếp nhận, xử lý và đôn đốc các cơ quan có thẩm quyền giải quyết đơn thư, khiếu nại, tố cáo của công dân.</w:t>
      </w:r>
    </w:p>
    <w:p w:rsidR="00754425" w:rsidRPr="00D25998" w:rsidRDefault="00231925" w:rsidP="008E7675">
      <w:pPr>
        <w:widowControl w:val="0"/>
        <w:tabs>
          <w:tab w:val="left" w:pos="709"/>
        </w:tabs>
        <w:spacing w:line="269" w:lineRule="auto"/>
        <w:ind w:firstLine="709"/>
        <w:jc w:val="both"/>
        <w:rPr>
          <w:rFonts w:ascii="Times New Roman" w:hAnsi="Times New Roman"/>
          <w:szCs w:val="28"/>
          <w:lang w:val="vi-VN"/>
        </w:rPr>
      </w:pPr>
      <w:r w:rsidRPr="00D25998">
        <w:rPr>
          <w:rFonts w:ascii="Times New Roman" w:hAnsi="Times New Roman"/>
          <w:szCs w:val="28"/>
          <w:lang w:val="vi-VN"/>
        </w:rPr>
        <w:t>6</w:t>
      </w:r>
      <w:r w:rsidR="00E5087C" w:rsidRPr="00D25998">
        <w:rPr>
          <w:rFonts w:ascii="Times New Roman" w:hAnsi="Times New Roman"/>
          <w:szCs w:val="28"/>
          <w:lang w:val="vi-VN"/>
        </w:rPr>
        <w:t xml:space="preserve">. </w:t>
      </w:r>
      <w:r w:rsidR="00867823" w:rsidRPr="00D25998">
        <w:rPr>
          <w:rFonts w:ascii="Times New Roman" w:hAnsi="Times New Roman"/>
          <w:szCs w:val="28"/>
          <w:lang w:val="vi-VN"/>
        </w:rPr>
        <w:t xml:space="preserve">Phối hợp tổ chức tốt các lớp tập huấn nghiệp vụ cho đại biểu HĐND huyện, xã; tổ chức hội nghị giao ban trao đổi kinh nghiệm trong hoạt động của Thường trực HĐND, các ban, tổ đại biểu HĐND huyện và xã. </w:t>
      </w:r>
      <w:r w:rsidR="00CD3DFA" w:rsidRPr="00DF2A2C">
        <w:rPr>
          <w:rFonts w:ascii="Times New Roman" w:hAnsi="Times New Roman"/>
          <w:szCs w:val="28"/>
          <w:lang w:val="vi-VN"/>
        </w:rPr>
        <w:t>Kịp thời hướng dẫn, c</w:t>
      </w:r>
      <w:r w:rsidR="00754425" w:rsidRPr="00D25998">
        <w:rPr>
          <w:rFonts w:ascii="Times New Roman" w:hAnsi="Times New Roman"/>
          <w:szCs w:val="28"/>
          <w:lang w:val="vi-VN"/>
        </w:rPr>
        <w:t>ung cấp tài liệu, văn bản pháp luật giúp các</w:t>
      </w:r>
      <w:r w:rsidR="0042254B" w:rsidRPr="0042254B">
        <w:rPr>
          <w:rFonts w:ascii="Times New Roman" w:hAnsi="Times New Roman"/>
          <w:szCs w:val="28"/>
          <w:lang w:val="vi-VN"/>
        </w:rPr>
        <w:t xml:space="preserve"> </w:t>
      </w:r>
      <w:r w:rsidR="00754425" w:rsidRPr="00D25998">
        <w:rPr>
          <w:rFonts w:ascii="Times New Roman" w:hAnsi="Times New Roman"/>
          <w:szCs w:val="28"/>
          <w:lang w:val="vi-VN"/>
        </w:rPr>
        <w:t>đ</w:t>
      </w:r>
      <w:r w:rsidR="00E5087C" w:rsidRPr="00D25998">
        <w:rPr>
          <w:rFonts w:ascii="Times New Roman" w:hAnsi="Times New Roman"/>
          <w:szCs w:val="28"/>
          <w:lang w:val="vi-VN"/>
        </w:rPr>
        <w:t xml:space="preserve">ại biểu HĐND phát huy tốt vai trò, trách nhiệm của mình, tham gia đầy đủ các cuộc tiếp dân, các đợt thẩm tra, giám sát </w:t>
      </w:r>
      <w:r w:rsidR="00D25998" w:rsidRPr="00D25998">
        <w:rPr>
          <w:rFonts w:ascii="Times New Roman" w:hAnsi="Times New Roman"/>
          <w:szCs w:val="28"/>
          <w:lang w:val="vi-VN"/>
        </w:rPr>
        <w:t>của</w:t>
      </w:r>
      <w:r w:rsidR="00E5087C" w:rsidRPr="00D25998">
        <w:rPr>
          <w:rFonts w:ascii="Times New Roman" w:hAnsi="Times New Roman"/>
          <w:szCs w:val="28"/>
          <w:lang w:val="vi-VN"/>
        </w:rPr>
        <w:t xml:space="preserve"> Thường trực, các Ban </w:t>
      </w:r>
      <w:r w:rsidR="00754425" w:rsidRPr="00D25998">
        <w:rPr>
          <w:rFonts w:ascii="Times New Roman" w:hAnsi="Times New Roman"/>
          <w:szCs w:val="28"/>
          <w:lang w:val="vi-VN"/>
        </w:rPr>
        <w:t>HĐND</w:t>
      </w:r>
      <w:r w:rsidR="00867823" w:rsidRPr="00D25998">
        <w:rPr>
          <w:rFonts w:ascii="Times New Roman" w:hAnsi="Times New Roman"/>
          <w:szCs w:val="28"/>
          <w:lang w:val="vi-VN"/>
        </w:rPr>
        <w:t>.</w:t>
      </w:r>
    </w:p>
    <w:p w:rsidR="00E5087C" w:rsidRPr="00D25998" w:rsidRDefault="00D25998" w:rsidP="008E7675">
      <w:pPr>
        <w:widowControl w:val="0"/>
        <w:tabs>
          <w:tab w:val="left" w:pos="709"/>
        </w:tabs>
        <w:spacing w:line="269" w:lineRule="auto"/>
        <w:ind w:firstLine="709"/>
        <w:jc w:val="both"/>
        <w:rPr>
          <w:rFonts w:ascii="Times New Roman" w:hAnsi="Times New Roman"/>
          <w:szCs w:val="28"/>
          <w:lang w:val="vi-VN"/>
        </w:rPr>
      </w:pPr>
      <w:r w:rsidRPr="00D25998">
        <w:rPr>
          <w:rFonts w:ascii="Times New Roman" w:hAnsi="Times New Roman"/>
          <w:szCs w:val="28"/>
          <w:lang w:val="vi-VN"/>
        </w:rPr>
        <w:t>7</w:t>
      </w:r>
      <w:r w:rsidR="00754425" w:rsidRPr="00D25998">
        <w:rPr>
          <w:rFonts w:ascii="Times New Roman" w:hAnsi="Times New Roman"/>
          <w:szCs w:val="28"/>
          <w:lang w:val="vi-VN"/>
        </w:rPr>
        <w:t xml:space="preserve">. </w:t>
      </w:r>
      <w:r w:rsidR="00E5087C" w:rsidRPr="00D25998">
        <w:rPr>
          <w:rFonts w:ascii="Times New Roman" w:hAnsi="Times New Roman"/>
          <w:szCs w:val="28"/>
          <w:lang w:val="vi-VN"/>
        </w:rPr>
        <w:t xml:space="preserve">Tiếp tục cải tiến, đổi mới phương thức tổ chức các kỳ họp; nâng cao chất lượng thẩm tra của các Ban HĐND bảo đảm phát huy trí tuệ tập thể, tinh thần trách nhiệm của cơ quan trình, cơ quan thẩm tra và của từng đại biểu </w:t>
      </w:r>
      <w:r w:rsidR="002A2118">
        <w:rPr>
          <w:rFonts w:ascii="Times New Roman" w:hAnsi="Times New Roman"/>
          <w:szCs w:val="28"/>
          <w:lang w:val="vi-VN"/>
        </w:rPr>
        <w:t>HĐND</w:t>
      </w:r>
      <w:r w:rsidR="00E5087C" w:rsidRPr="00D25998">
        <w:rPr>
          <w:rFonts w:ascii="Times New Roman" w:hAnsi="Times New Roman"/>
          <w:szCs w:val="28"/>
          <w:lang w:val="vi-VN"/>
        </w:rPr>
        <w:t>.</w:t>
      </w:r>
    </w:p>
    <w:p w:rsidR="00A55014" w:rsidRPr="00111F58" w:rsidRDefault="00D25998" w:rsidP="008E7675">
      <w:pPr>
        <w:widowControl w:val="0"/>
        <w:tabs>
          <w:tab w:val="left" w:pos="709"/>
        </w:tabs>
        <w:spacing w:line="269" w:lineRule="auto"/>
        <w:ind w:firstLine="709"/>
        <w:jc w:val="both"/>
        <w:rPr>
          <w:rFonts w:ascii="Times New Roman" w:hAnsi="Times New Roman"/>
          <w:b/>
          <w:szCs w:val="28"/>
          <w:lang w:val="vi-VN"/>
        </w:rPr>
      </w:pPr>
      <w:r w:rsidRPr="00D25998">
        <w:rPr>
          <w:rFonts w:ascii="Times New Roman" w:hAnsi="Times New Roman"/>
          <w:szCs w:val="28"/>
          <w:lang w:val="vi-VN"/>
        </w:rPr>
        <w:t>8</w:t>
      </w:r>
      <w:r w:rsidR="00A55014" w:rsidRPr="00D25998">
        <w:rPr>
          <w:rFonts w:ascii="Times New Roman" w:hAnsi="Times New Roman"/>
          <w:szCs w:val="28"/>
          <w:lang w:val="vi-VN"/>
        </w:rPr>
        <w:t xml:space="preserve">. </w:t>
      </w:r>
      <w:r w:rsidR="006448DC" w:rsidRPr="006448DC">
        <w:rPr>
          <w:rFonts w:ascii="Times New Roman" w:hAnsi="Times New Roman"/>
          <w:szCs w:val="28"/>
          <w:lang w:val="vi-VN"/>
        </w:rPr>
        <w:t xml:space="preserve"> Đ</w:t>
      </w:r>
      <w:r w:rsidR="00A55014" w:rsidRPr="00D25998">
        <w:rPr>
          <w:rFonts w:ascii="Times New Roman" w:hAnsi="Times New Roman"/>
          <w:szCs w:val="28"/>
          <w:lang w:val="vi-VN"/>
        </w:rPr>
        <w:t>ầu tư cơ sở vật chất, trang thiết bị cho hoạt</w:t>
      </w:r>
      <w:r w:rsidR="002A2118">
        <w:rPr>
          <w:rFonts w:ascii="Times New Roman" w:hAnsi="Times New Roman"/>
          <w:szCs w:val="28"/>
          <w:lang w:val="vi-VN"/>
        </w:rPr>
        <w:t xml:space="preserve"> động HĐND, </w:t>
      </w:r>
      <w:r w:rsidR="002A2118" w:rsidRPr="00111F58">
        <w:rPr>
          <w:rFonts w:ascii="Times New Roman" w:hAnsi="Times New Roman"/>
          <w:szCs w:val="28"/>
          <w:lang w:val="vi-VN"/>
        </w:rPr>
        <w:t>T</w:t>
      </w:r>
      <w:r w:rsidRPr="00D25998">
        <w:rPr>
          <w:rFonts w:ascii="Times New Roman" w:hAnsi="Times New Roman"/>
          <w:szCs w:val="28"/>
          <w:lang w:val="vi-VN"/>
        </w:rPr>
        <w:t>hường trực HĐND, cá</w:t>
      </w:r>
      <w:r w:rsidR="006448DC">
        <w:rPr>
          <w:rFonts w:ascii="Times New Roman" w:hAnsi="Times New Roman"/>
          <w:szCs w:val="28"/>
          <w:lang w:val="vi-VN"/>
        </w:rPr>
        <w:t>c Ban, đại biểu HĐND</w:t>
      </w:r>
      <w:r w:rsidR="006448DC" w:rsidRPr="006448DC">
        <w:rPr>
          <w:rFonts w:ascii="Times New Roman" w:hAnsi="Times New Roman"/>
          <w:szCs w:val="28"/>
          <w:lang w:val="vi-VN"/>
        </w:rPr>
        <w:t xml:space="preserve">, </w:t>
      </w:r>
      <w:r w:rsidR="00A55014" w:rsidRPr="00D25998">
        <w:rPr>
          <w:rFonts w:ascii="Times New Roman" w:hAnsi="Times New Roman"/>
          <w:szCs w:val="28"/>
          <w:lang w:val="vi-VN"/>
        </w:rPr>
        <w:t xml:space="preserve">hướng đến thực hiện không dùng các văn bản giấy trong các kỳ họp HĐND; </w:t>
      </w:r>
      <w:r w:rsidR="00673969" w:rsidRPr="00673969">
        <w:rPr>
          <w:rFonts w:ascii="Times New Roman" w:hAnsi="Times New Roman"/>
          <w:szCs w:val="28"/>
          <w:lang w:val="vi-VN"/>
        </w:rPr>
        <w:t>Chỉ đạo Văn phòng HĐND và UBND huyện thường xuyên cập nhập các văn bản của HĐND huyện lên trang thông tin điện tử huyện. Đ</w:t>
      </w:r>
      <w:r w:rsidR="00A55014" w:rsidRPr="00D25998">
        <w:rPr>
          <w:rFonts w:ascii="Times New Roman" w:hAnsi="Times New Roman"/>
          <w:szCs w:val="28"/>
          <w:lang w:val="vi-VN"/>
        </w:rPr>
        <w:t>ồng thời thực hiện chế độ thông tin</w:t>
      </w:r>
      <w:r w:rsidR="0042254B" w:rsidRPr="009806DB">
        <w:rPr>
          <w:rFonts w:ascii="Times New Roman" w:hAnsi="Times New Roman"/>
          <w:szCs w:val="28"/>
          <w:lang w:val="vi-VN"/>
        </w:rPr>
        <w:t>,</w:t>
      </w:r>
      <w:r w:rsidR="00A55014" w:rsidRPr="00D25998">
        <w:rPr>
          <w:rFonts w:ascii="Times New Roman" w:hAnsi="Times New Roman"/>
          <w:szCs w:val="28"/>
          <w:lang w:val="vi-VN"/>
        </w:rPr>
        <w:t xml:space="preserve"> báo cáo định kỳ hàng tháng, quý, 6 tháng và hàng năm giữa Thường trực HĐND huyện và xã</w:t>
      </w:r>
      <w:r w:rsidR="009806DB" w:rsidRPr="009806DB">
        <w:rPr>
          <w:rFonts w:ascii="Times New Roman" w:hAnsi="Times New Roman"/>
          <w:szCs w:val="28"/>
          <w:lang w:val="vi-VN"/>
        </w:rPr>
        <w:t>, thị trấn</w:t>
      </w:r>
      <w:r w:rsidR="00A55014" w:rsidRPr="00D25998">
        <w:rPr>
          <w:rFonts w:ascii="Times New Roman" w:hAnsi="Times New Roman"/>
          <w:szCs w:val="28"/>
          <w:lang w:val="vi-VN"/>
        </w:rPr>
        <w:t xml:space="preserve"> </w:t>
      </w:r>
      <w:r w:rsidR="00A55014" w:rsidRPr="00D25998">
        <w:rPr>
          <w:rFonts w:ascii="Times New Roman" w:hAnsi="Times New Roman"/>
          <w:b/>
          <w:szCs w:val="28"/>
          <w:lang w:val="vi-VN"/>
        </w:rPr>
        <w:t>(vào ngày 25 hàng tháng).</w:t>
      </w:r>
    </w:p>
    <w:p w:rsidR="001B25FB" w:rsidRPr="006448DC" w:rsidRDefault="002E452B" w:rsidP="008E7675">
      <w:pPr>
        <w:widowControl w:val="0"/>
        <w:tabs>
          <w:tab w:val="left" w:pos="709"/>
        </w:tabs>
        <w:spacing w:line="269" w:lineRule="auto"/>
        <w:ind w:firstLine="709"/>
        <w:jc w:val="both"/>
        <w:rPr>
          <w:rFonts w:ascii="Times New Roman" w:hAnsi="Times New Roman"/>
          <w:b/>
          <w:szCs w:val="28"/>
          <w:lang w:val="vi-VN"/>
        </w:rPr>
      </w:pPr>
      <w:r w:rsidRPr="006448DC">
        <w:rPr>
          <w:rFonts w:ascii="Times New Roman" w:hAnsi="Times New Roman"/>
          <w:b/>
          <w:szCs w:val="28"/>
          <w:lang w:val="vi-VN"/>
        </w:rPr>
        <w:t>9</w:t>
      </w:r>
      <w:r w:rsidR="001B25FB" w:rsidRPr="006448DC">
        <w:rPr>
          <w:rFonts w:ascii="Times New Roman" w:hAnsi="Times New Roman"/>
          <w:b/>
          <w:szCs w:val="28"/>
          <w:lang w:val="vi-VN"/>
        </w:rPr>
        <w:t xml:space="preserve">. </w:t>
      </w:r>
      <w:r w:rsidR="004D4C18" w:rsidRPr="006448DC">
        <w:rPr>
          <w:rFonts w:ascii="Times New Roman" w:hAnsi="Times New Roman"/>
          <w:b/>
          <w:szCs w:val="28"/>
          <w:lang w:val="vi-VN"/>
        </w:rPr>
        <w:t xml:space="preserve">Đề nghị </w:t>
      </w:r>
      <w:r w:rsidR="001B25FB" w:rsidRPr="006448DC">
        <w:rPr>
          <w:rFonts w:ascii="Times New Roman" w:hAnsi="Times New Roman"/>
          <w:b/>
          <w:szCs w:val="28"/>
          <w:lang w:val="vi-VN"/>
        </w:rPr>
        <w:t>HĐND các xã, thị trấn:</w:t>
      </w:r>
    </w:p>
    <w:p w:rsidR="001B25FB" w:rsidRPr="00111F58" w:rsidRDefault="001B25FB" w:rsidP="008E7675">
      <w:pPr>
        <w:widowControl w:val="0"/>
        <w:tabs>
          <w:tab w:val="left" w:pos="709"/>
        </w:tabs>
        <w:spacing w:line="269" w:lineRule="auto"/>
        <w:ind w:firstLine="709"/>
        <w:jc w:val="both"/>
        <w:rPr>
          <w:rFonts w:ascii="Times New Roman" w:hAnsi="Times New Roman"/>
          <w:szCs w:val="28"/>
          <w:lang w:val="vi-VN"/>
        </w:rPr>
      </w:pPr>
      <w:r w:rsidRPr="00111F58">
        <w:rPr>
          <w:rFonts w:ascii="Times New Roman" w:hAnsi="Times New Roman"/>
          <w:szCs w:val="28"/>
          <w:lang w:val="vi-VN"/>
        </w:rPr>
        <w:t>- Tiếp tục duy trì phiên họp giao ban định kỳ hàng tháng để soát xét tình hình hoạt động của HĐND, Thường trực HĐND cấp xã và giải quyết các yêu cầu, nhiệm vụ công việc thường xuyên cũng như phát sinh đột xuất theo thực tiễn.</w:t>
      </w:r>
    </w:p>
    <w:p w:rsidR="001B25FB" w:rsidRPr="00111F58" w:rsidRDefault="001B25FB" w:rsidP="008E7675">
      <w:pPr>
        <w:pStyle w:val="BodyText"/>
        <w:widowControl w:val="0"/>
        <w:tabs>
          <w:tab w:val="left" w:pos="709"/>
        </w:tabs>
        <w:spacing w:line="269" w:lineRule="auto"/>
        <w:ind w:firstLine="709"/>
        <w:rPr>
          <w:rFonts w:ascii="Times New Roman" w:hAnsi="Times New Roman"/>
          <w:sz w:val="28"/>
          <w:szCs w:val="28"/>
          <w:lang w:val="vi-VN"/>
        </w:rPr>
      </w:pPr>
      <w:r w:rsidRPr="00111F58">
        <w:rPr>
          <w:rFonts w:ascii="Times New Roman" w:hAnsi="Times New Roman"/>
          <w:sz w:val="28"/>
          <w:szCs w:val="28"/>
          <w:lang w:val="vi-VN"/>
        </w:rPr>
        <w:t xml:space="preserve">- Tiếp tục </w:t>
      </w:r>
      <w:r w:rsidRPr="001B25FB">
        <w:rPr>
          <w:rFonts w:ascii="Times New Roman" w:hAnsi="Times New Roman"/>
          <w:sz w:val="28"/>
          <w:szCs w:val="28"/>
          <w:lang w:val="vi-VN"/>
        </w:rPr>
        <w:t xml:space="preserve">phối hợp với UBND, UBMTTQ Việt Nam </w:t>
      </w:r>
      <w:r w:rsidRPr="00111F58">
        <w:rPr>
          <w:rFonts w:ascii="Times New Roman" w:hAnsi="Times New Roman"/>
          <w:sz w:val="28"/>
          <w:szCs w:val="28"/>
          <w:lang w:val="vi-VN"/>
        </w:rPr>
        <w:t>cấp xã</w:t>
      </w:r>
      <w:r w:rsidRPr="001B25FB">
        <w:rPr>
          <w:rFonts w:ascii="Times New Roman" w:hAnsi="Times New Roman"/>
          <w:sz w:val="28"/>
          <w:szCs w:val="28"/>
          <w:lang w:val="vi-VN"/>
        </w:rPr>
        <w:t xml:space="preserve"> tổ chức </w:t>
      </w:r>
      <w:r w:rsidRPr="00111F58">
        <w:rPr>
          <w:rFonts w:ascii="Times New Roman" w:hAnsi="Times New Roman"/>
          <w:sz w:val="28"/>
          <w:szCs w:val="28"/>
          <w:lang w:val="vi-VN"/>
        </w:rPr>
        <w:t xml:space="preserve">sơ kết, </w:t>
      </w:r>
      <w:r w:rsidRPr="001B25FB">
        <w:rPr>
          <w:rFonts w:ascii="Times New Roman" w:hAnsi="Times New Roman"/>
          <w:sz w:val="28"/>
          <w:szCs w:val="28"/>
          <w:lang w:val="vi-VN"/>
        </w:rPr>
        <w:t>tổng kết Quy chế về mối quan hệ phối hợp và hoạt động giữa HĐND</w:t>
      </w:r>
      <w:r w:rsidRPr="00DF2A2C">
        <w:rPr>
          <w:rFonts w:ascii="Times New Roman" w:hAnsi="Times New Roman"/>
          <w:sz w:val="28"/>
          <w:szCs w:val="28"/>
          <w:lang w:val="vi-VN"/>
        </w:rPr>
        <w:t>,</w:t>
      </w:r>
      <w:r w:rsidRPr="001B25FB">
        <w:rPr>
          <w:rFonts w:ascii="Times New Roman" w:hAnsi="Times New Roman"/>
          <w:sz w:val="28"/>
          <w:szCs w:val="28"/>
          <w:lang w:val="vi-VN"/>
        </w:rPr>
        <w:t xml:space="preserve"> </w:t>
      </w:r>
      <w:r w:rsidRPr="001B25FB">
        <w:rPr>
          <w:rFonts w:ascii="Times New Roman" w:hAnsi="Times New Roman"/>
          <w:sz w:val="28"/>
          <w:szCs w:val="28"/>
          <w:lang w:val="vi-VN"/>
        </w:rPr>
        <w:lastRenderedPageBreak/>
        <w:t>UBND</w:t>
      </w:r>
      <w:r w:rsidRPr="00DF2A2C">
        <w:rPr>
          <w:rFonts w:ascii="Times New Roman" w:hAnsi="Times New Roman"/>
          <w:sz w:val="28"/>
          <w:szCs w:val="28"/>
          <w:lang w:val="vi-VN"/>
        </w:rPr>
        <w:t xml:space="preserve">, </w:t>
      </w:r>
      <w:r w:rsidRPr="001B25FB">
        <w:rPr>
          <w:rFonts w:ascii="Times New Roman" w:hAnsi="Times New Roman"/>
          <w:sz w:val="28"/>
          <w:szCs w:val="28"/>
          <w:lang w:val="vi-VN"/>
        </w:rPr>
        <w:t xml:space="preserve">UBMTTQ Việt Nam </w:t>
      </w:r>
      <w:r w:rsidRPr="00111F58">
        <w:rPr>
          <w:rFonts w:ascii="Times New Roman" w:hAnsi="Times New Roman"/>
          <w:sz w:val="28"/>
          <w:szCs w:val="28"/>
          <w:lang w:val="vi-VN"/>
        </w:rPr>
        <w:t>cấp xã,</w:t>
      </w:r>
      <w:r w:rsidRPr="001B25FB">
        <w:rPr>
          <w:rFonts w:ascii="Times New Roman" w:hAnsi="Times New Roman"/>
          <w:sz w:val="28"/>
          <w:szCs w:val="28"/>
          <w:lang w:val="vi-VN"/>
        </w:rPr>
        <w:t xml:space="preserve"> nhiệm kỳ 2016-2021 và ký kết Quy chế phối hợp nhiệm kỳ 2021-2026.</w:t>
      </w:r>
    </w:p>
    <w:p w:rsidR="001B25FB" w:rsidRPr="00111F58" w:rsidRDefault="001B25FB" w:rsidP="008E7675">
      <w:pPr>
        <w:pStyle w:val="BodyText"/>
        <w:widowControl w:val="0"/>
        <w:tabs>
          <w:tab w:val="left" w:pos="709"/>
        </w:tabs>
        <w:spacing w:line="269" w:lineRule="auto"/>
        <w:ind w:firstLine="709"/>
        <w:rPr>
          <w:rFonts w:ascii="Times New Roman" w:hAnsi="Times New Roman"/>
          <w:sz w:val="28"/>
          <w:szCs w:val="28"/>
          <w:lang w:val="vi-VN"/>
        </w:rPr>
      </w:pPr>
      <w:r w:rsidRPr="00111F58">
        <w:rPr>
          <w:rFonts w:ascii="Times New Roman" w:hAnsi="Times New Roman"/>
          <w:sz w:val="28"/>
          <w:szCs w:val="28"/>
          <w:lang w:val="vi-VN"/>
        </w:rPr>
        <w:t>- Ban hành nội quy, quy chế của kỳ họp HĐND và nội quy, quy chế làm việc của Thường trực HĐND và các Ban.</w:t>
      </w:r>
    </w:p>
    <w:p w:rsidR="006448DC" w:rsidRPr="00111F58" w:rsidRDefault="006448DC" w:rsidP="008E7675">
      <w:pPr>
        <w:pStyle w:val="BodyText"/>
        <w:widowControl w:val="0"/>
        <w:tabs>
          <w:tab w:val="left" w:pos="709"/>
        </w:tabs>
        <w:spacing w:line="269" w:lineRule="auto"/>
        <w:ind w:firstLine="709"/>
        <w:rPr>
          <w:rFonts w:ascii="Times New Roman" w:hAnsi="Times New Roman"/>
          <w:sz w:val="28"/>
          <w:szCs w:val="28"/>
          <w:lang w:val="vi-VN"/>
        </w:rPr>
      </w:pPr>
      <w:r w:rsidRPr="00111F58">
        <w:rPr>
          <w:rFonts w:ascii="Times New Roman" w:hAnsi="Times New Roman"/>
          <w:sz w:val="28"/>
          <w:szCs w:val="28"/>
          <w:lang w:val="vi-VN"/>
        </w:rPr>
        <w:t xml:space="preserve">- </w:t>
      </w:r>
      <w:r w:rsidRPr="001B25FB">
        <w:rPr>
          <w:rFonts w:ascii="Times New Roman" w:hAnsi="Times New Roman"/>
          <w:sz w:val="28"/>
          <w:szCs w:val="28"/>
          <w:lang w:val="vi-VN"/>
        </w:rPr>
        <w:t xml:space="preserve">Tập trung chỉ đạo, đôn đốc triển khai có hiệu quả các Nghị quyết </w:t>
      </w:r>
      <w:r w:rsidRPr="00111F58">
        <w:rPr>
          <w:rFonts w:ascii="Times New Roman" w:hAnsi="Times New Roman"/>
          <w:sz w:val="28"/>
          <w:szCs w:val="28"/>
          <w:lang w:val="vi-VN"/>
        </w:rPr>
        <w:t xml:space="preserve">kinh tế xã hội 5 năm giai đoạn 2021-2025, Nghị quyết đầu tư công giai đoạn 2021–2025 </w:t>
      </w:r>
      <w:r w:rsidRPr="001B25FB">
        <w:rPr>
          <w:rFonts w:ascii="Times New Roman" w:hAnsi="Times New Roman"/>
          <w:sz w:val="28"/>
          <w:szCs w:val="28"/>
          <w:lang w:val="vi-VN"/>
        </w:rPr>
        <w:t>của HĐND, các chương trình, nhiệm vụ trọng tâm trong 3 tháng cuối năm 2021</w:t>
      </w:r>
      <w:r w:rsidRPr="00111F58">
        <w:rPr>
          <w:rFonts w:ascii="Times New Roman" w:hAnsi="Times New Roman"/>
          <w:sz w:val="28"/>
          <w:szCs w:val="28"/>
          <w:lang w:val="vi-VN"/>
        </w:rPr>
        <w:t>.</w:t>
      </w:r>
    </w:p>
    <w:p w:rsidR="001B25FB" w:rsidRPr="00111F58" w:rsidRDefault="002E452B" w:rsidP="008E7675">
      <w:pPr>
        <w:widowControl w:val="0"/>
        <w:spacing w:line="269" w:lineRule="auto"/>
        <w:ind w:firstLine="709"/>
        <w:jc w:val="both"/>
        <w:rPr>
          <w:rFonts w:ascii="Times New Roman" w:hAnsi="Times New Roman"/>
          <w:szCs w:val="28"/>
          <w:lang w:val="vi-VN"/>
        </w:rPr>
      </w:pPr>
      <w:r w:rsidRPr="00111F58">
        <w:rPr>
          <w:rFonts w:ascii="Times New Roman" w:hAnsi="Times New Roman"/>
          <w:b/>
          <w:szCs w:val="28"/>
          <w:lang w:val="vi-VN"/>
        </w:rPr>
        <w:t>10</w:t>
      </w:r>
      <w:r w:rsidR="004D4C18" w:rsidRPr="00111F58">
        <w:rPr>
          <w:rFonts w:ascii="Times New Roman" w:hAnsi="Times New Roman"/>
          <w:b/>
          <w:szCs w:val="28"/>
          <w:lang w:val="vi-VN"/>
        </w:rPr>
        <w:t>.</w:t>
      </w:r>
      <w:r w:rsidR="004D4C18" w:rsidRPr="00111F58">
        <w:rPr>
          <w:rFonts w:ascii="Times New Roman" w:hAnsi="Times New Roman"/>
          <w:szCs w:val="28"/>
          <w:lang w:val="vi-VN"/>
        </w:rPr>
        <w:t xml:space="preserve"> Đề nghị UBND </w:t>
      </w:r>
      <w:r w:rsidR="001B3384" w:rsidRPr="00111F58">
        <w:rPr>
          <w:rFonts w:ascii="Times New Roman" w:hAnsi="Times New Roman"/>
          <w:szCs w:val="28"/>
          <w:lang w:val="vi-VN"/>
        </w:rPr>
        <w:t xml:space="preserve">huyện chỉ đạo </w:t>
      </w:r>
      <w:r w:rsidR="004D4C18" w:rsidRPr="00111F58">
        <w:rPr>
          <w:rFonts w:ascii="Times New Roman" w:hAnsi="Times New Roman"/>
          <w:szCs w:val="28"/>
          <w:lang w:val="vi-VN"/>
        </w:rPr>
        <w:t>UBND các xã, thị trấn b</w:t>
      </w:r>
      <w:r w:rsidR="001B25FB" w:rsidRPr="00111F58">
        <w:rPr>
          <w:rFonts w:ascii="Times New Roman" w:hAnsi="Times New Roman"/>
          <w:szCs w:val="28"/>
          <w:lang w:val="vi-VN"/>
        </w:rPr>
        <w:t>ố trí công chức</w:t>
      </w:r>
      <w:r w:rsidR="00CD3DFA" w:rsidRPr="00DF2A2C">
        <w:rPr>
          <w:rFonts w:ascii="Times New Roman" w:hAnsi="Times New Roman"/>
          <w:szCs w:val="28"/>
          <w:lang w:val="vi-VN"/>
        </w:rPr>
        <w:t xml:space="preserve"> Văn phòng- Thống kê</w:t>
      </w:r>
      <w:r w:rsidR="001B25FB" w:rsidRPr="00111F58">
        <w:rPr>
          <w:rFonts w:ascii="Times New Roman" w:hAnsi="Times New Roman"/>
          <w:szCs w:val="28"/>
          <w:lang w:val="vi-VN"/>
        </w:rPr>
        <w:t xml:space="preserve"> cấp xã thực hiện công tác tham mưu cho HĐND, Thường trực HĐND cấp xã theo quy định tại Thông tư số 13/2019/TT-BNV ngày 06/11/2019 của Bộ trưởng Bộ Nội vụ.</w:t>
      </w:r>
    </w:p>
    <w:p w:rsidR="00654E00" w:rsidRPr="006448DC" w:rsidRDefault="00654E00" w:rsidP="00537309">
      <w:pPr>
        <w:widowControl w:val="0"/>
        <w:spacing w:line="288" w:lineRule="auto"/>
        <w:ind w:firstLine="709"/>
        <w:jc w:val="both"/>
        <w:rPr>
          <w:rFonts w:ascii="Times New Roman" w:hAnsi="Times New Roman"/>
          <w:sz w:val="18"/>
          <w:szCs w:val="28"/>
          <w:lang w:val="vi-VN"/>
        </w:rPr>
      </w:pPr>
    </w:p>
    <w:p w:rsidR="00E5087C" w:rsidRPr="00405DF8" w:rsidRDefault="00E5087C" w:rsidP="00537309">
      <w:pPr>
        <w:widowControl w:val="0"/>
        <w:tabs>
          <w:tab w:val="left" w:pos="709"/>
        </w:tabs>
        <w:spacing w:line="288" w:lineRule="auto"/>
        <w:ind w:firstLine="709"/>
        <w:jc w:val="both"/>
        <w:rPr>
          <w:rFonts w:ascii="Times New Roman" w:hAnsi="Times New Roman"/>
          <w:b/>
          <w:i/>
          <w:iCs/>
          <w:szCs w:val="28"/>
          <w:lang w:val="vi-VN"/>
        </w:rPr>
      </w:pPr>
      <w:r w:rsidRPr="00405DF8">
        <w:rPr>
          <w:rFonts w:ascii="Times New Roman" w:hAnsi="Times New Roman"/>
          <w:b/>
          <w:i/>
          <w:szCs w:val="28"/>
          <w:lang w:val="vi-VN"/>
        </w:rPr>
        <w:t xml:space="preserve">Trên đây là báo cáo </w:t>
      </w:r>
      <w:r w:rsidR="00754425" w:rsidRPr="00405DF8">
        <w:rPr>
          <w:rFonts w:ascii="Times New Roman" w:hAnsi="Times New Roman"/>
          <w:b/>
          <w:i/>
          <w:iCs/>
          <w:szCs w:val="28"/>
          <w:lang w:val="vi-VN"/>
        </w:rPr>
        <w:t>về tình hình tổ chức và hoạt động của HĐND cấp huyện, xã từ sau bầu cử 23/5/2021 đến nay và một số nhiệm vụ trong tâm đến cuối năm 2021</w:t>
      </w:r>
      <w:r w:rsidRPr="00405DF8">
        <w:rPr>
          <w:rFonts w:ascii="Times New Roman" w:hAnsi="Times New Roman"/>
          <w:b/>
          <w:i/>
          <w:szCs w:val="28"/>
          <w:lang w:val="vi-VN"/>
        </w:rPr>
        <w:t>./.</w:t>
      </w:r>
    </w:p>
    <w:p w:rsidR="00EF3F58" w:rsidRPr="00DF2A2C" w:rsidRDefault="00EF3F58" w:rsidP="00537309">
      <w:pPr>
        <w:pStyle w:val="BodyText"/>
        <w:widowControl w:val="0"/>
        <w:tabs>
          <w:tab w:val="left" w:pos="709"/>
        </w:tabs>
        <w:spacing w:line="288" w:lineRule="auto"/>
        <w:ind w:firstLine="709"/>
        <w:jc w:val="center"/>
        <w:rPr>
          <w:rFonts w:ascii="Times New Roman" w:hAnsi="Times New Roman"/>
          <w:b/>
          <w:sz w:val="28"/>
          <w:szCs w:val="28"/>
          <w:lang w:val="vi-VN"/>
        </w:rPr>
      </w:pPr>
    </w:p>
    <w:tbl>
      <w:tblPr>
        <w:tblW w:w="0" w:type="auto"/>
        <w:tblInd w:w="-34" w:type="dxa"/>
        <w:tblLook w:val="04A0"/>
      </w:tblPr>
      <w:tblGrid>
        <w:gridCol w:w="4537"/>
        <w:gridCol w:w="4785"/>
      </w:tblGrid>
      <w:tr w:rsidR="00EF3F58" w:rsidTr="00405DF8">
        <w:tc>
          <w:tcPr>
            <w:tcW w:w="4537" w:type="dxa"/>
          </w:tcPr>
          <w:p w:rsidR="00EF3F58" w:rsidRPr="00DF2A2C" w:rsidRDefault="00EF3F58" w:rsidP="00405DF8">
            <w:pPr>
              <w:pStyle w:val="BodyText"/>
              <w:widowControl w:val="0"/>
              <w:tabs>
                <w:tab w:val="left" w:pos="709"/>
              </w:tabs>
              <w:rPr>
                <w:rFonts w:ascii="Times New Roman" w:hAnsi="Times New Roman"/>
                <w:sz w:val="26"/>
                <w:lang w:val="vi-VN"/>
              </w:rPr>
            </w:pPr>
            <w:r w:rsidRPr="00DF2A2C">
              <w:rPr>
                <w:rFonts w:ascii="Times New Roman" w:hAnsi="Times New Roman"/>
                <w:b/>
                <w:i/>
                <w:iCs/>
                <w:szCs w:val="24"/>
                <w:lang w:val="vi-VN"/>
              </w:rPr>
              <w:t>Nơi nhận:</w:t>
            </w:r>
            <w:r w:rsidRPr="00DF2A2C">
              <w:rPr>
                <w:rFonts w:ascii="Times New Roman" w:hAnsi="Times New Roman"/>
                <w:sz w:val="28"/>
                <w:lang w:val="vi-VN"/>
              </w:rPr>
              <w:tab/>
            </w:r>
            <w:r w:rsidRPr="00DF2A2C">
              <w:rPr>
                <w:rFonts w:ascii="Times New Roman" w:hAnsi="Times New Roman"/>
                <w:sz w:val="28"/>
                <w:lang w:val="vi-VN"/>
              </w:rPr>
              <w:tab/>
            </w:r>
            <w:r w:rsidRPr="00DF2A2C">
              <w:rPr>
                <w:rFonts w:ascii="Times New Roman" w:hAnsi="Times New Roman"/>
                <w:sz w:val="28"/>
                <w:lang w:val="vi-VN"/>
              </w:rPr>
              <w:tab/>
            </w:r>
            <w:r w:rsidRPr="00DF2A2C">
              <w:rPr>
                <w:rFonts w:ascii="Times New Roman" w:hAnsi="Times New Roman"/>
                <w:sz w:val="28"/>
                <w:lang w:val="vi-VN"/>
              </w:rPr>
              <w:tab/>
            </w:r>
            <w:r w:rsidRPr="00DF2A2C">
              <w:rPr>
                <w:rFonts w:ascii="Times New Roman" w:hAnsi="Times New Roman"/>
                <w:sz w:val="28"/>
                <w:lang w:val="vi-VN"/>
              </w:rPr>
              <w:tab/>
            </w:r>
          </w:p>
          <w:p w:rsidR="00EF3F58" w:rsidRPr="00DF2A2C" w:rsidRDefault="00EF3F58" w:rsidP="00405DF8">
            <w:pPr>
              <w:pStyle w:val="BodyText"/>
              <w:widowControl w:val="0"/>
              <w:tabs>
                <w:tab w:val="left" w:pos="709"/>
              </w:tabs>
              <w:rPr>
                <w:rFonts w:ascii="Times New Roman" w:hAnsi="Times New Roman"/>
                <w:sz w:val="22"/>
                <w:szCs w:val="22"/>
                <w:lang w:val="vi-VN"/>
              </w:rPr>
            </w:pPr>
            <w:r w:rsidRPr="00DF2A2C">
              <w:rPr>
                <w:rFonts w:ascii="Times New Roman" w:hAnsi="Times New Roman"/>
                <w:sz w:val="22"/>
                <w:szCs w:val="22"/>
                <w:lang w:val="vi-VN"/>
              </w:rPr>
              <w:t>- TT.HĐND tỉnh;</w:t>
            </w:r>
            <w:r w:rsidRPr="00DF2A2C">
              <w:rPr>
                <w:rFonts w:ascii="Times New Roman" w:hAnsi="Times New Roman"/>
                <w:sz w:val="22"/>
                <w:szCs w:val="22"/>
                <w:lang w:val="vi-VN"/>
              </w:rPr>
              <w:tab/>
            </w:r>
            <w:r w:rsidRPr="00DF2A2C">
              <w:rPr>
                <w:rFonts w:ascii="Times New Roman" w:hAnsi="Times New Roman"/>
                <w:sz w:val="22"/>
                <w:szCs w:val="22"/>
                <w:lang w:val="vi-VN"/>
              </w:rPr>
              <w:tab/>
            </w:r>
            <w:r w:rsidRPr="00DF2A2C">
              <w:rPr>
                <w:rFonts w:ascii="Times New Roman" w:hAnsi="Times New Roman"/>
                <w:sz w:val="22"/>
                <w:szCs w:val="22"/>
                <w:lang w:val="vi-VN"/>
              </w:rPr>
              <w:tab/>
            </w:r>
          </w:p>
          <w:p w:rsidR="00EF3F58" w:rsidRPr="00DF2A2C" w:rsidRDefault="00EF3F58" w:rsidP="00405DF8">
            <w:pPr>
              <w:pStyle w:val="BodyText"/>
              <w:widowControl w:val="0"/>
              <w:tabs>
                <w:tab w:val="left" w:pos="709"/>
              </w:tabs>
              <w:rPr>
                <w:rFonts w:ascii="Times New Roman" w:hAnsi="Times New Roman"/>
                <w:sz w:val="22"/>
                <w:szCs w:val="22"/>
                <w:lang w:val="vi-VN"/>
              </w:rPr>
            </w:pPr>
            <w:r w:rsidRPr="00DF2A2C">
              <w:rPr>
                <w:rFonts w:ascii="Times New Roman" w:hAnsi="Times New Roman"/>
                <w:sz w:val="22"/>
                <w:szCs w:val="22"/>
                <w:lang w:val="vi-VN"/>
              </w:rPr>
              <w:t>- Thường vụ Huyện ủy;</w:t>
            </w:r>
          </w:p>
          <w:p w:rsidR="00EF3F58" w:rsidRPr="00DF2A2C" w:rsidRDefault="00EF3F58" w:rsidP="00405DF8">
            <w:pPr>
              <w:pStyle w:val="BodyText"/>
              <w:widowControl w:val="0"/>
              <w:tabs>
                <w:tab w:val="left" w:pos="709"/>
              </w:tabs>
              <w:rPr>
                <w:rFonts w:ascii="Times New Roman" w:hAnsi="Times New Roman"/>
                <w:sz w:val="22"/>
                <w:szCs w:val="22"/>
                <w:lang w:val="vi-VN"/>
              </w:rPr>
            </w:pPr>
            <w:r w:rsidRPr="00DF2A2C">
              <w:rPr>
                <w:rFonts w:ascii="Times New Roman" w:hAnsi="Times New Roman"/>
                <w:sz w:val="22"/>
                <w:szCs w:val="22"/>
                <w:lang w:val="vi-VN"/>
              </w:rPr>
              <w:t>- Thường trực HĐND, UBND huyện;</w:t>
            </w:r>
          </w:p>
          <w:p w:rsidR="00EF3F58" w:rsidRPr="00DF2A2C" w:rsidRDefault="00EF3F58" w:rsidP="00405DF8">
            <w:pPr>
              <w:pStyle w:val="BodyText"/>
              <w:widowControl w:val="0"/>
              <w:tabs>
                <w:tab w:val="left" w:pos="709"/>
              </w:tabs>
              <w:rPr>
                <w:rFonts w:ascii="Times New Roman" w:hAnsi="Times New Roman"/>
                <w:sz w:val="22"/>
                <w:szCs w:val="22"/>
                <w:lang w:val="vi-VN"/>
              </w:rPr>
            </w:pPr>
            <w:r w:rsidRPr="00DF2A2C">
              <w:rPr>
                <w:rFonts w:ascii="Times New Roman" w:hAnsi="Times New Roman"/>
                <w:sz w:val="22"/>
                <w:szCs w:val="22"/>
                <w:lang w:val="vi-VN"/>
              </w:rPr>
              <w:t>- UBMTTQVN huyện;</w:t>
            </w:r>
          </w:p>
          <w:p w:rsidR="00525ED5" w:rsidRDefault="00867823" w:rsidP="00405DF8">
            <w:pPr>
              <w:pStyle w:val="BodyText"/>
              <w:widowControl w:val="0"/>
              <w:tabs>
                <w:tab w:val="left" w:pos="709"/>
              </w:tabs>
              <w:rPr>
                <w:rFonts w:ascii="Times New Roman" w:hAnsi="Times New Roman"/>
                <w:sz w:val="22"/>
                <w:szCs w:val="22"/>
              </w:rPr>
            </w:pPr>
            <w:r w:rsidRPr="00DF2A2C">
              <w:rPr>
                <w:rFonts w:ascii="Times New Roman" w:hAnsi="Times New Roman"/>
                <w:sz w:val="22"/>
                <w:szCs w:val="22"/>
                <w:lang w:val="vi-VN"/>
              </w:rPr>
              <w:t xml:space="preserve">- </w:t>
            </w:r>
            <w:r w:rsidR="006448DC" w:rsidRPr="00DF2A2C">
              <w:rPr>
                <w:rFonts w:ascii="Times New Roman" w:hAnsi="Times New Roman"/>
                <w:sz w:val="22"/>
                <w:szCs w:val="22"/>
                <w:lang w:val="vi-VN"/>
              </w:rPr>
              <w:t xml:space="preserve"> HĐND xã, thị trấn</w:t>
            </w:r>
            <w:r w:rsidR="00EF3F58" w:rsidRPr="00DF2A2C">
              <w:rPr>
                <w:rFonts w:ascii="Times New Roman" w:hAnsi="Times New Roman"/>
                <w:sz w:val="22"/>
                <w:szCs w:val="22"/>
                <w:lang w:val="vi-VN"/>
              </w:rPr>
              <w:t>;</w:t>
            </w:r>
          </w:p>
          <w:p w:rsidR="00EF3F58" w:rsidRPr="00DF2A2C" w:rsidRDefault="00525ED5" w:rsidP="00405DF8">
            <w:pPr>
              <w:pStyle w:val="BodyText"/>
              <w:widowControl w:val="0"/>
              <w:tabs>
                <w:tab w:val="left" w:pos="709"/>
              </w:tabs>
              <w:rPr>
                <w:rFonts w:ascii="Times New Roman" w:hAnsi="Times New Roman"/>
                <w:sz w:val="22"/>
                <w:szCs w:val="22"/>
                <w:lang w:val="vi-VN"/>
              </w:rPr>
            </w:pPr>
            <w:r>
              <w:rPr>
                <w:rFonts w:ascii="Times New Roman" w:hAnsi="Times New Roman"/>
                <w:sz w:val="22"/>
                <w:szCs w:val="22"/>
              </w:rPr>
              <w:t>- Đại biểu HĐND huyện;</w:t>
            </w:r>
            <w:r w:rsidR="00EF3F58" w:rsidRPr="00DF2A2C">
              <w:rPr>
                <w:rFonts w:ascii="Times New Roman" w:hAnsi="Times New Roman"/>
                <w:sz w:val="22"/>
                <w:szCs w:val="22"/>
                <w:lang w:val="vi-VN"/>
              </w:rPr>
              <w:tab/>
            </w:r>
            <w:r w:rsidR="00EF3F58" w:rsidRPr="00DF2A2C">
              <w:rPr>
                <w:rFonts w:ascii="Times New Roman" w:hAnsi="Times New Roman"/>
                <w:sz w:val="22"/>
                <w:szCs w:val="22"/>
                <w:lang w:val="vi-VN"/>
              </w:rPr>
              <w:tab/>
            </w:r>
            <w:r w:rsidR="00EF3F58" w:rsidRPr="00DF2A2C">
              <w:rPr>
                <w:rFonts w:ascii="Times New Roman" w:hAnsi="Times New Roman"/>
                <w:sz w:val="22"/>
                <w:szCs w:val="22"/>
                <w:lang w:val="vi-VN"/>
              </w:rPr>
              <w:tab/>
            </w:r>
          </w:p>
          <w:p w:rsidR="00EF3F58" w:rsidRPr="00DF2A2C" w:rsidRDefault="00EF3F58" w:rsidP="00405DF8">
            <w:pPr>
              <w:pStyle w:val="BodyText"/>
              <w:widowControl w:val="0"/>
              <w:tabs>
                <w:tab w:val="left" w:pos="709"/>
              </w:tabs>
              <w:rPr>
                <w:rFonts w:ascii="Times New Roman" w:hAnsi="Times New Roman"/>
                <w:sz w:val="22"/>
                <w:szCs w:val="22"/>
                <w:lang w:val="vi-VN"/>
              </w:rPr>
            </w:pPr>
            <w:r w:rsidRPr="00DF2A2C">
              <w:rPr>
                <w:rFonts w:ascii="Times New Roman" w:hAnsi="Times New Roman"/>
                <w:sz w:val="22"/>
                <w:szCs w:val="22"/>
                <w:lang w:val="vi-VN"/>
              </w:rPr>
              <w:t>- Lãnh đạo VP + CVHĐ;</w:t>
            </w:r>
          </w:p>
          <w:p w:rsidR="00EF3F58" w:rsidRPr="00DF2A2C" w:rsidRDefault="00EF3F58" w:rsidP="00405DF8">
            <w:pPr>
              <w:pStyle w:val="BodyText"/>
              <w:widowControl w:val="0"/>
              <w:tabs>
                <w:tab w:val="left" w:pos="709"/>
              </w:tabs>
              <w:rPr>
                <w:rFonts w:ascii="Times New Roman" w:hAnsi="Times New Roman"/>
                <w:sz w:val="22"/>
                <w:szCs w:val="22"/>
                <w:lang w:val="vi-VN"/>
              </w:rPr>
            </w:pPr>
            <w:r w:rsidRPr="00DF2A2C">
              <w:rPr>
                <w:rFonts w:ascii="Times New Roman" w:hAnsi="Times New Roman"/>
                <w:sz w:val="22"/>
                <w:szCs w:val="22"/>
                <w:lang w:val="vi-VN"/>
              </w:rPr>
              <w:t xml:space="preserve">- Lưu: VT. </w:t>
            </w:r>
          </w:p>
          <w:p w:rsidR="00EF3F58" w:rsidRPr="00DF2A2C" w:rsidRDefault="00EF3F58" w:rsidP="00405DF8">
            <w:pPr>
              <w:pStyle w:val="BodyText"/>
              <w:widowControl w:val="0"/>
              <w:tabs>
                <w:tab w:val="left" w:pos="709"/>
              </w:tabs>
              <w:ind w:firstLine="709"/>
              <w:rPr>
                <w:rFonts w:ascii="Times New Roman" w:hAnsi="Times New Roman"/>
                <w:sz w:val="28"/>
                <w:szCs w:val="28"/>
                <w:lang w:val="vi-VN"/>
              </w:rPr>
            </w:pPr>
            <w:bookmarkStart w:id="0" w:name="_GoBack"/>
            <w:bookmarkEnd w:id="0"/>
          </w:p>
        </w:tc>
        <w:tc>
          <w:tcPr>
            <w:tcW w:w="4785" w:type="dxa"/>
          </w:tcPr>
          <w:p w:rsidR="00EF3F58" w:rsidRPr="00DF2A2C" w:rsidRDefault="00EF3F58" w:rsidP="00405DF8">
            <w:pPr>
              <w:pStyle w:val="BodyText"/>
              <w:widowControl w:val="0"/>
              <w:tabs>
                <w:tab w:val="left" w:pos="709"/>
              </w:tabs>
              <w:ind w:firstLine="709"/>
              <w:jc w:val="center"/>
              <w:rPr>
                <w:rFonts w:ascii="Times New Roman" w:hAnsi="Times New Roman"/>
                <w:b/>
                <w:sz w:val="26"/>
                <w:lang w:val="vi-VN"/>
              </w:rPr>
            </w:pPr>
            <w:r w:rsidRPr="00DF2A2C">
              <w:rPr>
                <w:rFonts w:ascii="Times New Roman" w:hAnsi="Times New Roman"/>
                <w:b/>
                <w:sz w:val="26"/>
                <w:lang w:val="vi-VN"/>
              </w:rPr>
              <w:t>TM.THƯỜNG TRỰC HĐND</w:t>
            </w:r>
          </w:p>
          <w:p w:rsidR="00EF3F58" w:rsidRPr="00DF2A2C" w:rsidRDefault="00EF3F58" w:rsidP="00405DF8">
            <w:pPr>
              <w:pStyle w:val="BodyText"/>
              <w:widowControl w:val="0"/>
              <w:tabs>
                <w:tab w:val="left" w:pos="709"/>
              </w:tabs>
              <w:ind w:firstLine="709"/>
              <w:jc w:val="center"/>
              <w:rPr>
                <w:rFonts w:ascii="Times New Roman" w:hAnsi="Times New Roman"/>
                <w:b/>
                <w:sz w:val="26"/>
                <w:lang w:val="vi-VN"/>
              </w:rPr>
            </w:pPr>
            <w:r w:rsidRPr="00DF2A2C">
              <w:rPr>
                <w:rFonts w:ascii="Times New Roman" w:hAnsi="Times New Roman"/>
                <w:b/>
                <w:sz w:val="26"/>
                <w:lang w:val="vi-VN"/>
              </w:rPr>
              <w:t>KT. CHỦ TỊCH</w:t>
            </w:r>
          </w:p>
          <w:p w:rsidR="00EF3F58" w:rsidRDefault="00EF3F58" w:rsidP="00405DF8">
            <w:pPr>
              <w:pStyle w:val="BodyText"/>
              <w:widowControl w:val="0"/>
              <w:tabs>
                <w:tab w:val="left" w:pos="709"/>
              </w:tabs>
              <w:ind w:firstLine="709"/>
              <w:jc w:val="center"/>
              <w:rPr>
                <w:rFonts w:ascii="Times New Roman" w:hAnsi="Times New Roman"/>
                <w:b/>
                <w:sz w:val="26"/>
              </w:rPr>
            </w:pPr>
            <w:r>
              <w:rPr>
                <w:rFonts w:ascii="Times New Roman" w:hAnsi="Times New Roman"/>
                <w:b/>
                <w:sz w:val="26"/>
              </w:rPr>
              <w:t>PHÓ CHỦ TỊCH</w:t>
            </w:r>
          </w:p>
          <w:p w:rsidR="00EF3F58" w:rsidRDefault="00EF3F58" w:rsidP="00405DF8">
            <w:pPr>
              <w:pStyle w:val="BodyText"/>
              <w:widowControl w:val="0"/>
              <w:tabs>
                <w:tab w:val="left" w:pos="709"/>
              </w:tabs>
              <w:ind w:firstLine="709"/>
              <w:jc w:val="center"/>
              <w:rPr>
                <w:rFonts w:ascii="Times New Roman" w:hAnsi="Times New Roman"/>
                <w:b/>
                <w:sz w:val="26"/>
              </w:rPr>
            </w:pPr>
          </w:p>
          <w:p w:rsidR="00EF3F58" w:rsidRDefault="00EF3F58" w:rsidP="00405DF8">
            <w:pPr>
              <w:pStyle w:val="BodyText"/>
              <w:widowControl w:val="0"/>
              <w:tabs>
                <w:tab w:val="left" w:pos="709"/>
              </w:tabs>
              <w:ind w:firstLine="709"/>
              <w:jc w:val="center"/>
              <w:rPr>
                <w:rFonts w:ascii="Times New Roman" w:hAnsi="Times New Roman"/>
                <w:b/>
                <w:sz w:val="26"/>
              </w:rPr>
            </w:pPr>
          </w:p>
          <w:p w:rsidR="00EF3F58" w:rsidRDefault="00EF3F58" w:rsidP="00405DF8">
            <w:pPr>
              <w:pStyle w:val="BodyText"/>
              <w:widowControl w:val="0"/>
              <w:tabs>
                <w:tab w:val="left" w:pos="709"/>
              </w:tabs>
              <w:ind w:firstLine="709"/>
              <w:jc w:val="center"/>
              <w:rPr>
                <w:rFonts w:ascii="Times New Roman" w:hAnsi="Times New Roman"/>
                <w:b/>
                <w:sz w:val="26"/>
              </w:rPr>
            </w:pPr>
          </w:p>
          <w:p w:rsidR="00EF3F58" w:rsidRDefault="00EF3F58" w:rsidP="00405DF8">
            <w:pPr>
              <w:pStyle w:val="BodyText"/>
              <w:widowControl w:val="0"/>
              <w:tabs>
                <w:tab w:val="left" w:pos="709"/>
              </w:tabs>
              <w:ind w:firstLine="709"/>
              <w:jc w:val="center"/>
              <w:rPr>
                <w:rFonts w:ascii="Times New Roman" w:hAnsi="Times New Roman"/>
                <w:b/>
                <w:sz w:val="26"/>
              </w:rPr>
            </w:pPr>
          </w:p>
          <w:p w:rsidR="00EF3F58" w:rsidRDefault="00EF3F58" w:rsidP="00405DF8">
            <w:pPr>
              <w:pStyle w:val="BodyText"/>
              <w:widowControl w:val="0"/>
              <w:tabs>
                <w:tab w:val="left" w:pos="709"/>
              </w:tabs>
              <w:ind w:firstLine="709"/>
              <w:jc w:val="center"/>
              <w:rPr>
                <w:rFonts w:ascii="Times New Roman" w:hAnsi="Times New Roman"/>
                <w:b/>
                <w:sz w:val="26"/>
              </w:rPr>
            </w:pPr>
          </w:p>
          <w:p w:rsidR="00EF3F58" w:rsidRDefault="00EF3F58" w:rsidP="00405DF8">
            <w:pPr>
              <w:pStyle w:val="BodyText"/>
              <w:widowControl w:val="0"/>
              <w:tabs>
                <w:tab w:val="left" w:pos="709"/>
              </w:tabs>
              <w:ind w:firstLine="709"/>
              <w:jc w:val="center"/>
              <w:rPr>
                <w:rFonts w:ascii="Times New Roman" w:hAnsi="Times New Roman"/>
                <w:b/>
                <w:sz w:val="26"/>
              </w:rPr>
            </w:pPr>
          </w:p>
          <w:p w:rsidR="00EF3F58" w:rsidRDefault="00EF3F58" w:rsidP="00405DF8">
            <w:pPr>
              <w:pStyle w:val="BodyText"/>
              <w:widowControl w:val="0"/>
              <w:tabs>
                <w:tab w:val="left" w:pos="709"/>
              </w:tabs>
              <w:ind w:firstLine="709"/>
              <w:jc w:val="center"/>
              <w:rPr>
                <w:rFonts w:ascii="Times New Roman" w:hAnsi="Times New Roman"/>
                <w:b/>
                <w:sz w:val="28"/>
                <w:szCs w:val="28"/>
              </w:rPr>
            </w:pPr>
            <w:r>
              <w:rPr>
                <w:rFonts w:ascii="Times New Roman" w:hAnsi="Times New Roman"/>
                <w:b/>
                <w:sz w:val="28"/>
                <w:szCs w:val="28"/>
              </w:rPr>
              <w:t>Phạm Lượng</w:t>
            </w:r>
          </w:p>
          <w:p w:rsidR="00EF3F58" w:rsidRDefault="00EF3F58" w:rsidP="00405DF8">
            <w:pPr>
              <w:pStyle w:val="BodyText"/>
              <w:widowControl w:val="0"/>
              <w:tabs>
                <w:tab w:val="left" w:pos="709"/>
              </w:tabs>
              <w:ind w:firstLine="709"/>
              <w:rPr>
                <w:rFonts w:ascii="Times New Roman" w:hAnsi="Times New Roman"/>
                <w:sz w:val="28"/>
                <w:szCs w:val="28"/>
              </w:rPr>
            </w:pPr>
          </w:p>
        </w:tc>
      </w:tr>
    </w:tbl>
    <w:p w:rsidR="00EF3F58" w:rsidRDefault="00EF3F58" w:rsidP="003066BE">
      <w:pPr>
        <w:pStyle w:val="BodyText"/>
        <w:widowControl w:val="0"/>
        <w:tabs>
          <w:tab w:val="left" w:pos="709"/>
        </w:tabs>
        <w:spacing w:after="120"/>
        <w:ind w:firstLine="709"/>
        <w:rPr>
          <w:rFonts w:ascii="Times New Roman" w:hAnsi="Times New Roman"/>
          <w:sz w:val="28"/>
          <w:szCs w:val="28"/>
        </w:rPr>
      </w:pPr>
    </w:p>
    <w:p w:rsidR="00EF3F58" w:rsidRDefault="00EF3F58" w:rsidP="003066BE">
      <w:pPr>
        <w:pStyle w:val="BodyText"/>
        <w:widowControl w:val="0"/>
        <w:tabs>
          <w:tab w:val="left" w:pos="709"/>
        </w:tabs>
        <w:ind w:firstLine="709"/>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p>
    <w:p w:rsidR="00EF3F58" w:rsidRDefault="00EF3F58" w:rsidP="003066BE">
      <w:pPr>
        <w:pStyle w:val="BodyText"/>
        <w:widowControl w:val="0"/>
        <w:tabs>
          <w:tab w:val="left" w:pos="709"/>
        </w:tabs>
        <w:ind w:firstLine="709"/>
        <w:rPr>
          <w:rFonts w:ascii="Times New Roman" w:hAnsi="Times New Roman"/>
          <w:szCs w:val="24"/>
        </w:rPr>
      </w:pPr>
    </w:p>
    <w:p w:rsidR="00405DF8" w:rsidRDefault="00EF3F58" w:rsidP="003066BE">
      <w:pPr>
        <w:pStyle w:val="BodyText"/>
        <w:widowControl w:val="0"/>
        <w:tabs>
          <w:tab w:val="left" w:pos="709"/>
        </w:tabs>
        <w:ind w:firstLine="709"/>
        <w:rPr>
          <w:rFonts w:ascii="Times New Roman" w:hAnsi="Times New Roman"/>
          <w:b/>
          <w:sz w:val="28"/>
          <w:szCs w:val="28"/>
        </w:rPr>
      </w:pPr>
      <w:r>
        <w:rPr>
          <w:rFonts w:ascii="Times New Roman" w:hAnsi="Times New Roman"/>
          <w:b/>
          <w:sz w:val="28"/>
          <w:szCs w:val="28"/>
        </w:rPr>
        <w:tab/>
      </w:r>
    </w:p>
    <w:p w:rsidR="00405DF8" w:rsidRDefault="00405DF8" w:rsidP="003066BE">
      <w:pPr>
        <w:pStyle w:val="BodyText"/>
        <w:widowControl w:val="0"/>
        <w:tabs>
          <w:tab w:val="left" w:pos="709"/>
        </w:tabs>
        <w:ind w:firstLine="709"/>
        <w:rPr>
          <w:rFonts w:ascii="Times New Roman" w:hAnsi="Times New Roman"/>
          <w:b/>
          <w:sz w:val="28"/>
          <w:szCs w:val="28"/>
        </w:rPr>
      </w:pPr>
    </w:p>
    <w:p w:rsidR="00405DF8" w:rsidRDefault="00405DF8" w:rsidP="003066BE">
      <w:pPr>
        <w:pStyle w:val="BodyText"/>
        <w:widowControl w:val="0"/>
        <w:tabs>
          <w:tab w:val="left" w:pos="709"/>
        </w:tabs>
        <w:ind w:firstLine="709"/>
        <w:rPr>
          <w:rFonts w:ascii="Times New Roman" w:hAnsi="Times New Roman"/>
          <w:b/>
          <w:sz w:val="28"/>
          <w:szCs w:val="28"/>
        </w:rPr>
      </w:pPr>
    </w:p>
    <w:p w:rsidR="00405DF8" w:rsidRDefault="00405DF8" w:rsidP="003066BE">
      <w:pPr>
        <w:pStyle w:val="BodyText"/>
        <w:widowControl w:val="0"/>
        <w:tabs>
          <w:tab w:val="left" w:pos="709"/>
        </w:tabs>
        <w:ind w:firstLine="709"/>
        <w:rPr>
          <w:rFonts w:ascii="Times New Roman" w:hAnsi="Times New Roman"/>
          <w:b/>
          <w:sz w:val="28"/>
          <w:szCs w:val="28"/>
        </w:rPr>
      </w:pPr>
    </w:p>
    <w:p w:rsidR="00405DF8" w:rsidRDefault="00405DF8" w:rsidP="003066BE">
      <w:pPr>
        <w:pStyle w:val="BodyText"/>
        <w:widowControl w:val="0"/>
        <w:tabs>
          <w:tab w:val="left" w:pos="709"/>
        </w:tabs>
        <w:ind w:firstLine="709"/>
        <w:rPr>
          <w:rFonts w:ascii="Times New Roman" w:hAnsi="Times New Roman"/>
          <w:b/>
          <w:sz w:val="28"/>
          <w:szCs w:val="28"/>
        </w:rPr>
      </w:pPr>
    </w:p>
    <w:sectPr w:rsidR="00405DF8" w:rsidSect="008E7675">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0F" w:rsidRDefault="0041310F" w:rsidP="00EF3F58">
      <w:r>
        <w:separator/>
      </w:r>
    </w:p>
  </w:endnote>
  <w:endnote w:type="continuationSeparator" w:id="1">
    <w:p w:rsidR="0041310F" w:rsidRDefault="0041310F" w:rsidP="00EF3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0F" w:rsidRDefault="0041310F" w:rsidP="00EF3F58">
      <w:r>
        <w:separator/>
      </w:r>
    </w:p>
  </w:footnote>
  <w:footnote w:type="continuationSeparator" w:id="1">
    <w:p w:rsidR="0041310F" w:rsidRDefault="0041310F" w:rsidP="00EF3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16385"/>
      <w:docPartObj>
        <w:docPartGallery w:val="Page Numbers (Top of Page)"/>
        <w:docPartUnique/>
      </w:docPartObj>
    </w:sdtPr>
    <w:sdtEndPr>
      <w:rPr>
        <w:rFonts w:ascii="Times New Roman" w:hAnsi="Times New Roman"/>
        <w:noProof/>
      </w:rPr>
    </w:sdtEndPr>
    <w:sdtContent>
      <w:p w:rsidR="003A7CE1" w:rsidRPr="003A7CE1" w:rsidRDefault="00F63E79">
        <w:pPr>
          <w:pStyle w:val="Header"/>
          <w:jc w:val="center"/>
          <w:rPr>
            <w:rFonts w:ascii="Times New Roman" w:hAnsi="Times New Roman"/>
          </w:rPr>
        </w:pPr>
        <w:r w:rsidRPr="003A7CE1">
          <w:rPr>
            <w:rFonts w:ascii="Times New Roman" w:hAnsi="Times New Roman"/>
          </w:rPr>
          <w:fldChar w:fldCharType="begin"/>
        </w:r>
        <w:r w:rsidR="003A7CE1" w:rsidRPr="003A7CE1">
          <w:rPr>
            <w:rFonts w:ascii="Times New Roman" w:hAnsi="Times New Roman"/>
          </w:rPr>
          <w:instrText xml:space="preserve"> PAGE   \* MERGEFORMAT </w:instrText>
        </w:r>
        <w:r w:rsidRPr="003A7CE1">
          <w:rPr>
            <w:rFonts w:ascii="Times New Roman" w:hAnsi="Times New Roman"/>
          </w:rPr>
          <w:fldChar w:fldCharType="separate"/>
        </w:r>
        <w:r w:rsidR="00142FF7">
          <w:rPr>
            <w:rFonts w:ascii="Times New Roman" w:hAnsi="Times New Roman"/>
            <w:noProof/>
          </w:rPr>
          <w:t>5</w:t>
        </w:r>
        <w:r w:rsidRPr="003A7CE1">
          <w:rPr>
            <w:rFonts w:ascii="Times New Roman" w:hAnsi="Times New Roman"/>
            <w:noProof/>
          </w:rPr>
          <w:fldChar w:fldCharType="end"/>
        </w:r>
      </w:p>
    </w:sdtContent>
  </w:sdt>
  <w:p w:rsidR="003A7CE1" w:rsidRDefault="003A7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203"/>
    <w:multiLevelType w:val="multilevel"/>
    <w:tmpl w:val="D4988A1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1C580E51"/>
    <w:multiLevelType w:val="hybridMultilevel"/>
    <w:tmpl w:val="A920C92C"/>
    <w:lvl w:ilvl="0" w:tplc="6E9CB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6AE2B48"/>
    <w:multiLevelType w:val="hybridMultilevel"/>
    <w:tmpl w:val="954C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06A6F"/>
    <w:multiLevelType w:val="multilevel"/>
    <w:tmpl w:val="F216C432"/>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6917C70"/>
    <w:multiLevelType w:val="hybridMultilevel"/>
    <w:tmpl w:val="E9865674"/>
    <w:lvl w:ilvl="0" w:tplc="CAC44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84422C7"/>
    <w:multiLevelType w:val="hybridMultilevel"/>
    <w:tmpl w:val="08E8005C"/>
    <w:lvl w:ilvl="0" w:tplc="160C3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85D75"/>
    <w:multiLevelType w:val="hybridMultilevel"/>
    <w:tmpl w:val="4440B428"/>
    <w:lvl w:ilvl="0" w:tplc="E37246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83821"/>
    <w:rsid w:val="000160CC"/>
    <w:rsid w:val="000D4651"/>
    <w:rsid w:val="00111F58"/>
    <w:rsid w:val="0012023E"/>
    <w:rsid w:val="00142FF7"/>
    <w:rsid w:val="001B25FB"/>
    <w:rsid w:val="001B3384"/>
    <w:rsid w:val="00224E3F"/>
    <w:rsid w:val="00231925"/>
    <w:rsid w:val="002A2118"/>
    <w:rsid w:val="002E452B"/>
    <w:rsid w:val="003014BF"/>
    <w:rsid w:val="003066BE"/>
    <w:rsid w:val="00314DE1"/>
    <w:rsid w:val="00316F2B"/>
    <w:rsid w:val="003867CB"/>
    <w:rsid w:val="003A7BFE"/>
    <w:rsid w:val="003A7CE1"/>
    <w:rsid w:val="003B3828"/>
    <w:rsid w:val="003E49AC"/>
    <w:rsid w:val="00405DF8"/>
    <w:rsid w:val="00412D90"/>
    <w:rsid w:val="0041310F"/>
    <w:rsid w:val="0042254B"/>
    <w:rsid w:val="004D4C18"/>
    <w:rsid w:val="0052459B"/>
    <w:rsid w:val="00525ED5"/>
    <w:rsid w:val="00527EF5"/>
    <w:rsid w:val="00537309"/>
    <w:rsid w:val="006448DC"/>
    <w:rsid w:val="00654E00"/>
    <w:rsid w:val="00673969"/>
    <w:rsid w:val="00683821"/>
    <w:rsid w:val="00716877"/>
    <w:rsid w:val="00754425"/>
    <w:rsid w:val="007717DC"/>
    <w:rsid w:val="00775D89"/>
    <w:rsid w:val="0080018F"/>
    <w:rsid w:val="008232BE"/>
    <w:rsid w:val="008344CD"/>
    <w:rsid w:val="00867823"/>
    <w:rsid w:val="008E7675"/>
    <w:rsid w:val="009806DB"/>
    <w:rsid w:val="00A227A7"/>
    <w:rsid w:val="00A55014"/>
    <w:rsid w:val="00A57F38"/>
    <w:rsid w:val="00AD3F30"/>
    <w:rsid w:val="00AE1977"/>
    <w:rsid w:val="00B349B9"/>
    <w:rsid w:val="00B7243C"/>
    <w:rsid w:val="00C03884"/>
    <w:rsid w:val="00C3669B"/>
    <w:rsid w:val="00C46A96"/>
    <w:rsid w:val="00C60F86"/>
    <w:rsid w:val="00C65D2D"/>
    <w:rsid w:val="00C8664F"/>
    <w:rsid w:val="00CB415C"/>
    <w:rsid w:val="00CD3DFA"/>
    <w:rsid w:val="00D054DA"/>
    <w:rsid w:val="00D25998"/>
    <w:rsid w:val="00D6234D"/>
    <w:rsid w:val="00DE66F4"/>
    <w:rsid w:val="00DF2A2C"/>
    <w:rsid w:val="00E45CD0"/>
    <w:rsid w:val="00E5087C"/>
    <w:rsid w:val="00EC3201"/>
    <w:rsid w:val="00EF3F58"/>
    <w:rsid w:val="00F013B7"/>
    <w:rsid w:val="00F63E79"/>
    <w:rsid w:val="00FD1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58"/>
    <w:pPr>
      <w:spacing w:after="0" w:line="240" w:lineRule="auto"/>
    </w:pPr>
    <w:rPr>
      <w:rFonts w:ascii="VNtimes New Roman" w:eastAsia="Times New Roman" w:hAnsi="VNtimes New Roman" w:cs="Times New Roman"/>
      <w:sz w:val="28"/>
      <w:szCs w:val="24"/>
    </w:rPr>
  </w:style>
  <w:style w:type="paragraph" w:styleId="Heading1">
    <w:name w:val="heading 1"/>
    <w:basedOn w:val="Normal"/>
    <w:next w:val="Normal"/>
    <w:link w:val="Heading1Char"/>
    <w:qFormat/>
    <w:rsid w:val="00EF3F58"/>
    <w:pPr>
      <w:keepNext/>
      <w:outlineLvl w:val="0"/>
    </w:pPr>
    <w:rPr>
      <w:rFonts w:ascii="VNarial" w:hAnsi="VNarial"/>
      <w:b/>
      <w:sz w:val="24"/>
      <w:szCs w:val="20"/>
    </w:rPr>
  </w:style>
  <w:style w:type="paragraph" w:styleId="Heading2">
    <w:name w:val="heading 2"/>
    <w:basedOn w:val="Normal"/>
    <w:next w:val="Normal"/>
    <w:link w:val="Heading2Char"/>
    <w:semiHidden/>
    <w:unhideWhenUsed/>
    <w:qFormat/>
    <w:rsid w:val="00EF3F58"/>
    <w:pPr>
      <w:keepNext/>
      <w:jc w:val="center"/>
      <w:outlineLvl w:val="1"/>
    </w:pPr>
    <w:rPr>
      <w:rFonts w:ascii="VNarial" w:hAnsi="VNarial"/>
      <w:b/>
      <w:szCs w:val="20"/>
    </w:rPr>
  </w:style>
  <w:style w:type="paragraph" w:styleId="Heading3">
    <w:name w:val="heading 3"/>
    <w:basedOn w:val="Normal"/>
    <w:next w:val="Normal"/>
    <w:link w:val="Heading3Char"/>
    <w:semiHidden/>
    <w:unhideWhenUsed/>
    <w:qFormat/>
    <w:rsid w:val="00EF3F58"/>
    <w:pPr>
      <w:keepNext/>
      <w:jc w:val="center"/>
      <w:outlineLvl w:val="2"/>
    </w:pPr>
    <w:rPr>
      <w:rFonts w:ascii="VNarial" w:hAnsi="VNarial"/>
      <w:b/>
      <w:sz w:val="24"/>
      <w:szCs w:val="20"/>
    </w:rPr>
  </w:style>
  <w:style w:type="paragraph" w:styleId="Heading4">
    <w:name w:val="heading 4"/>
    <w:basedOn w:val="Normal"/>
    <w:next w:val="Normal"/>
    <w:link w:val="Heading4Char"/>
    <w:semiHidden/>
    <w:unhideWhenUsed/>
    <w:qFormat/>
    <w:rsid w:val="00EF3F58"/>
    <w:pPr>
      <w:keepNext/>
      <w:jc w:val="center"/>
      <w:outlineLvl w:val="3"/>
    </w:pPr>
    <w:rPr>
      <w:rFonts w:ascii="VNarial" w:hAnsi="VNarial"/>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F58"/>
    <w:rPr>
      <w:rFonts w:ascii="VNarial" w:eastAsia="Times New Roman" w:hAnsi="VNarial" w:cs="Times New Roman"/>
      <w:b/>
      <w:sz w:val="24"/>
      <w:szCs w:val="20"/>
    </w:rPr>
  </w:style>
  <w:style w:type="character" w:customStyle="1" w:styleId="Heading2Char">
    <w:name w:val="Heading 2 Char"/>
    <w:basedOn w:val="DefaultParagraphFont"/>
    <w:link w:val="Heading2"/>
    <w:semiHidden/>
    <w:rsid w:val="00EF3F58"/>
    <w:rPr>
      <w:rFonts w:ascii="VNarial" w:eastAsia="Times New Roman" w:hAnsi="VNarial" w:cs="Times New Roman"/>
      <w:b/>
      <w:sz w:val="28"/>
      <w:szCs w:val="20"/>
    </w:rPr>
  </w:style>
  <w:style w:type="character" w:customStyle="1" w:styleId="Heading4Char">
    <w:name w:val="Heading 4 Char"/>
    <w:basedOn w:val="DefaultParagraphFont"/>
    <w:link w:val="Heading4"/>
    <w:semiHidden/>
    <w:rsid w:val="00EF3F58"/>
    <w:rPr>
      <w:rFonts w:ascii="VNarial" w:eastAsia="Times New Roman" w:hAnsi="VNarial" w:cs="Times New Roman"/>
      <w:sz w:val="40"/>
      <w:szCs w:val="20"/>
    </w:rPr>
  </w:style>
  <w:style w:type="character" w:customStyle="1" w:styleId="Heading3Char">
    <w:name w:val="Heading 3 Char"/>
    <w:basedOn w:val="DefaultParagraphFont"/>
    <w:link w:val="Heading3"/>
    <w:semiHidden/>
    <w:rsid w:val="00EF3F58"/>
    <w:rPr>
      <w:rFonts w:ascii="VNarial" w:eastAsia="Times New Roman" w:hAnsi="VNarial" w:cs="Times New Roman"/>
      <w:b/>
      <w:sz w:val="24"/>
      <w:szCs w:val="20"/>
    </w:rPr>
  </w:style>
  <w:style w:type="character" w:customStyle="1" w:styleId="NormalWebChar">
    <w:name w:val="Normal (Web) Char"/>
    <w:link w:val="NormalWeb"/>
    <w:locked/>
    <w:rsid w:val="00EF3F58"/>
    <w:rPr>
      <w:sz w:val="24"/>
      <w:szCs w:val="24"/>
    </w:rPr>
  </w:style>
  <w:style w:type="paragraph" w:styleId="NormalWeb">
    <w:name w:val="Normal (Web)"/>
    <w:basedOn w:val="Normal"/>
    <w:link w:val="NormalWebChar"/>
    <w:unhideWhenUsed/>
    <w:rsid w:val="00EF3F58"/>
    <w:pPr>
      <w:spacing w:before="100" w:beforeAutospacing="1" w:after="100" w:afterAutospacing="1"/>
    </w:pPr>
    <w:rPr>
      <w:rFonts w:asciiTheme="minorHAnsi" w:eastAsiaTheme="minorHAnsi" w:hAnsiTheme="minorHAnsi" w:cstheme="minorBidi"/>
      <w:sz w:val="24"/>
    </w:rPr>
  </w:style>
  <w:style w:type="paragraph" w:styleId="FootnoteText">
    <w:name w:val="footnote text"/>
    <w:basedOn w:val="Normal"/>
    <w:link w:val="FootnoteTextChar"/>
    <w:semiHidden/>
    <w:unhideWhenUsed/>
    <w:rsid w:val="00EF3F58"/>
    <w:rPr>
      <w:sz w:val="20"/>
      <w:szCs w:val="20"/>
    </w:rPr>
  </w:style>
  <w:style w:type="character" w:customStyle="1" w:styleId="FootnoteTextChar">
    <w:name w:val="Footnote Text Char"/>
    <w:basedOn w:val="DefaultParagraphFont"/>
    <w:link w:val="FootnoteText"/>
    <w:semiHidden/>
    <w:rsid w:val="00EF3F58"/>
    <w:rPr>
      <w:rFonts w:ascii="VNtimes New Roman" w:eastAsia="Times New Roman" w:hAnsi="VNtimes New Roman" w:cs="Times New Roman"/>
      <w:sz w:val="20"/>
      <w:szCs w:val="20"/>
    </w:rPr>
  </w:style>
  <w:style w:type="character" w:customStyle="1" w:styleId="HeaderChar">
    <w:name w:val="Header Char"/>
    <w:basedOn w:val="DefaultParagraphFont"/>
    <w:link w:val="Header"/>
    <w:uiPriority w:val="99"/>
    <w:rsid w:val="00EF3F58"/>
    <w:rPr>
      <w:rFonts w:ascii="VNtimes New Roman" w:eastAsia="Times New Roman" w:hAnsi="VNtimes New Roman" w:cs="Times New Roman"/>
      <w:sz w:val="28"/>
      <w:szCs w:val="24"/>
    </w:rPr>
  </w:style>
  <w:style w:type="paragraph" w:styleId="Header">
    <w:name w:val="header"/>
    <w:basedOn w:val="Normal"/>
    <w:link w:val="HeaderChar"/>
    <w:uiPriority w:val="99"/>
    <w:unhideWhenUsed/>
    <w:rsid w:val="00EF3F58"/>
    <w:pPr>
      <w:tabs>
        <w:tab w:val="center" w:pos="4320"/>
        <w:tab w:val="right" w:pos="8640"/>
      </w:tabs>
    </w:pPr>
  </w:style>
  <w:style w:type="character" w:customStyle="1" w:styleId="FooterChar">
    <w:name w:val="Footer Char"/>
    <w:basedOn w:val="DefaultParagraphFont"/>
    <w:link w:val="Footer"/>
    <w:uiPriority w:val="99"/>
    <w:rsid w:val="00EF3F58"/>
    <w:rPr>
      <w:rFonts w:ascii="VNarial" w:eastAsia="Times New Roman" w:hAnsi="VNarial" w:cs="Times New Roman"/>
      <w:sz w:val="24"/>
      <w:szCs w:val="20"/>
    </w:rPr>
  </w:style>
  <w:style w:type="paragraph" w:styleId="Footer">
    <w:name w:val="footer"/>
    <w:basedOn w:val="Normal"/>
    <w:link w:val="FooterChar"/>
    <w:uiPriority w:val="99"/>
    <w:unhideWhenUsed/>
    <w:rsid w:val="00EF3F58"/>
    <w:pPr>
      <w:tabs>
        <w:tab w:val="center" w:pos="4320"/>
        <w:tab w:val="right" w:pos="8640"/>
      </w:tabs>
    </w:pPr>
    <w:rPr>
      <w:rFonts w:ascii="VNarial" w:hAnsi="VNarial"/>
      <w:sz w:val="24"/>
      <w:szCs w:val="20"/>
    </w:rPr>
  </w:style>
  <w:style w:type="paragraph" w:styleId="BodyText">
    <w:name w:val="Body Text"/>
    <w:basedOn w:val="Normal"/>
    <w:link w:val="BodyTextChar"/>
    <w:unhideWhenUsed/>
    <w:rsid w:val="00EF3F58"/>
    <w:pPr>
      <w:jc w:val="both"/>
    </w:pPr>
    <w:rPr>
      <w:rFonts w:ascii="VNarial" w:hAnsi="VNarial"/>
      <w:sz w:val="24"/>
      <w:szCs w:val="20"/>
    </w:rPr>
  </w:style>
  <w:style w:type="character" w:customStyle="1" w:styleId="BodyTextChar">
    <w:name w:val="Body Text Char"/>
    <w:basedOn w:val="DefaultParagraphFont"/>
    <w:link w:val="BodyText"/>
    <w:rsid w:val="00EF3F58"/>
    <w:rPr>
      <w:rFonts w:ascii="VNarial" w:eastAsia="Times New Roman" w:hAnsi="VNarial" w:cs="Times New Roman"/>
      <w:sz w:val="24"/>
      <w:szCs w:val="20"/>
    </w:rPr>
  </w:style>
  <w:style w:type="character" w:customStyle="1" w:styleId="BodyTextIndentChar">
    <w:name w:val="Body Text Indent Char"/>
    <w:basedOn w:val="DefaultParagraphFont"/>
    <w:link w:val="BodyTextIndent"/>
    <w:semiHidden/>
    <w:rsid w:val="00EF3F58"/>
    <w:rPr>
      <w:rFonts w:ascii="VNtimes New Roman" w:eastAsia="Times New Roman" w:hAnsi="VNtimes New Roman" w:cs="Times New Roman"/>
      <w:b/>
      <w:bCs/>
      <w:sz w:val="28"/>
      <w:szCs w:val="20"/>
    </w:rPr>
  </w:style>
  <w:style w:type="paragraph" w:styleId="BodyTextIndent">
    <w:name w:val="Body Text Indent"/>
    <w:basedOn w:val="Normal"/>
    <w:link w:val="BodyTextIndentChar"/>
    <w:semiHidden/>
    <w:unhideWhenUsed/>
    <w:rsid w:val="00EF3F58"/>
    <w:pPr>
      <w:ind w:firstLine="720"/>
      <w:jc w:val="both"/>
    </w:pPr>
    <w:rPr>
      <w:b/>
      <w:bCs/>
      <w:szCs w:val="20"/>
    </w:rPr>
  </w:style>
  <w:style w:type="character" w:customStyle="1" w:styleId="BodyText2Char">
    <w:name w:val="Body Text 2 Char"/>
    <w:basedOn w:val="DefaultParagraphFont"/>
    <w:link w:val="BodyText2"/>
    <w:semiHidden/>
    <w:rsid w:val="00EF3F58"/>
    <w:rPr>
      <w:rFonts w:ascii="VNtimes New Roman" w:eastAsia="Times New Roman" w:hAnsi="VNtimes New Roman" w:cs="Times New Roman"/>
      <w:sz w:val="28"/>
      <w:szCs w:val="24"/>
    </w:rPr>
  </w:style>
  <w:style w:type="paragraph" w:styleId="BodyText2">
    <w:name w:val="Body Text 2"/>
    <w:basedOn w:val="Normal"/>
    <w:link w:val="BodyText2Char"/>
    <w:semiHidden/>
    <w:unhideWhenUsed/>
    <w:rsid w:val="00EF3F58"/>
    <w:pPr>
      <w:jc w:val="both"/>
    </w:pPr>
  </w:style>
  <w:style w:type="character" w:customStyle="1" w:styleId="BodyTextIndent2Char">
    <w:name w:val="Body Text Indent 2 Char"/>
    <w:basedOn w:val="DefaultParagraphFont"/>
    <w:link w:val="BodyTextIndent2"/>
    <w:semiHidden/>
    <w:rsid w:val="00EF3F58"/>
    <w:rPr>
      <w:rFonts w:ascii="VNtimes New Roman" w:eastAsia="Times New Roman" w:hAnsi="VNtimes New Roman" w:cs="Times New Roman"/>
      <w:b/>
      <w:sz w:val="28"/>
      <w:szCs w:val="24"/>
    </w:rPr>
  </w:style>
  <w:style w:type="paragraph" w:styleId="BodyTextIndent2">
    <w:name w:val="Body Text Indent 2"/>
    <w:basedOn w:val="Normal"/>
    <w:link w:val="BodyTextIndent2Char"/>
    <w:semiHidden/>
    <w:unhideWhenUsed/>
    <w:rsid w:val="00EF3F58"/>
    <w:pPr>
      <w:ind w:firstLine="720"/>
      <w:jc w:val="both"/>
    </w:pPr>
    <w:rPr>
      <w:b/>
    </w:rPr>
  </w:style>
  <w:style w:type="character" w:customStyle="1" w:styleId="BodyTextIndent3Char">
    <w:name w:val="Body Text Indent 3 Char"/>
    <w:basedOn w:val="DefaultParagraphFont"/>
    <w:link w:val="BodyTextIndent3"/>
    <w:semiHidden/>
    <w:rsid w:val="00EF3F58"/>
    <w:rPr>
      <w:rFonts w:ascii="Times New Roman" w:eastAsia="Times New Roman" w:hAnsi="Times New Roman" w:cs="Times New Roman"/>
      <w:bCs/>
      <w:sz w:val="28"/>
      <w:szCs w:val="20"/>
    </w:rPr>
  </w:style>
  <w:style w:type="paragraph" w:styleId="BodyTextIndent3">
    <w:name w:val="Body Text Indent 3"/>
    <w:basedOn w:val="Normal"/>
    <w:link w:val="BodyTextIndent3Char"/>
    <w:semiHidden/>
    <w:unhideWhenUsed/>
    <w:rsid w:val="00EF3F58"/>
    <w:pPr>
      <w:ind w:firstLine="720"/>
      <w:jc w:val="both"/>
    </w:pPr>
    <w:rPr>
      <w:rFonts w:ascii="Times New Roman" w:hAnsi="Times New Roman"/>
      <w:bCs/>
      <w:szCs w:val="20"/>
    </w:rPr>
  </w:style>
  <w:style w:type="character" w:customStyle="1" w:styleId="BalloonTextChar">
    <w:name w:val="Balloon Text Char"/>
    <w:basedOn w:val="DefaultParagraphFont"/>
    <w:link w:val="BalloonText"/>
    <w:semiHidden/>
    <w:rsid w:val="00EF3F58"/>
    <w:rPr>
      <w:rFonts w:ascii="Tahoma" w:eastAsia="Times New Roman" w:hAnsi="Tahoma" w:cs="Times New Roman"/>
      <w:sz w:val="16"/>
      <w:szCs w:val="16"/>
    </w:rPr>
  </w:style>
  <w:style w:type="paragraph" w:styleId="BalloonText">
    <w:name w:val="Balloon Text"/>
    <w:basedOn w:val="Normal"/>
    <w:link w:val="BalloonTextChar"/>
    <w:semiHidden/>
    <w:unhideWhenUsed/>
    <w:rsid w:val="00EF3F58"/>
    <w:rPr>
      <w:rFonts w:ascii="Tahoma" w:hAnsi="Tahoma"/>
      <w:sz w:val="16"/>
      <w:szCs w:val="16"/>
    </w:rPr>
  </w:style>
  <w:style w:type="paragraph" w:customStyle="1" w:styleId="CharCharCharCharCharCharChar">
    <w:name w:val="Char Char Char Char Char Char Char"/>
    <w:autoRedefine/>
    <w:rsid w:val="00EF3F58"/>
    <w:pPr>
      <w:tabs>
        <w:tab w:val="left" w:pos="1152"/>
      </w:tabs>
      <w:spacing w:before="120" w:after="120" w:line="312" w:lineRule="auto"/>
    </w:pPr>
    <w:rPr>
      <w:rFonts w:ascii="Arial" w:eastAsia="Times New Roman" w:hAnsi="Arial" w:cs="Arial"/>
      <w:sz w:val="26"/>
      <w:szCs w:val="26"/>
    </w:rPr>
  </w:style>
  <w:style w:type="paragraph" w:customStyle="1" w:styleId="normalweb-p">
    <w:name w:val="normalweb-p"/>
    <w:basedOn w:val="Normal"/>
    <w:rsid w:val="00EF3F58"/>
    <w:pPr>
      <w:spacing w:before="100" w:beforeAutospacing="1" w:after="100" w:afterAutospacing="1"/>
    </w:pPr>
    <w:rPr>
      <w:rFonts w:ascii="Times New Roman" w:hAnsi="Times New Roman"/>
      <w:sz w:val="24"/>
    </w:rPr>
  </w:style>
  <w:style w:type="character" w:styleId="FootnoteReference">
    <w:name w:val="footnote reference"/>
    <w:semiHidden/>
    <w:unhideWhenUsed/>
    <w:rsid w:val="00EF3F58"/>
    <w:rPr>
      <w:vertAlign w:val="superscript"/>
    </w:rPr>
  </w:style>
  <w:style w:type="character" w:customStyle="1" w:styleId="normalweb-h">
    <w:name w:val="normalweb-h"/>
    <w:basedOn w:val="DefaultParagraphFont"/>
    <w:rsid w:val="00EF3F58"/>
  </w:style>
  <w:style w:type="character" w:styleId="PageNumber">
    <w:name w:val="page number"/>
    <w:basedOn w:val="DefaultParagraphFont"/>
    <w:semiHidden/>
    <w:unhideWhenUsed/>
    <w:rsid w:val="00EF3F58"/>
  </w:style>
  <w:style w:type="paragraph" w:styleId="ListParagraph">
    <w:name w:val="List Paragraph"/>
    <w:basedOn w:val="Normal"/>
    <w:uiPriority w:val="34"/>
    <w:qFormat/>
    <w:rsid w:val="00C65D2D"/>
    <w:pPr>
      <w:ind w:left="720"/>
      <w:contextualSpacing/>
    </w:pPr>
  </w:style>
  <w:style w:type="character" w:customStyle="1" w:styleId="fontstyle01">
    <w:name w:val="fontstyle01"/>
    <w:rsid w:val="00405DF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58"/>
    <w:pPr>
      <w:spacing w:after="0" w:line="240" w:lineRule="auto"/>
    </w:pPr>
    <w:rPr>
      <w:rFonts w:ascii="VNtimes New Roman" w:eastAsia="Times New Roman" w:hAnsi="VNtimes New Roman" w:cs="Times New Roman"/>
      <w:sz w:val="28"/>
      <w:szCs w:val="24"/>
    </w:rPr>
  </w:style>
  <w:style w:type="paragraph" w:styleId="Heading1">
    <w:name w:val="heading 1"/>
    <w:basedOn w:val="Normal"/>
    <w:next w:val="Normal"/>
    <w:link w:val="Heading1Char"/>
    <w:qFormat/>
    <w:rsid w:val="00EF3F58"/>
    <w:pPr>
      <w:keepNext/>
      <w:outlineLvl w:val="0"/>
    </w:pPr>
    <w:rPr>
      <w:rFonts w:ascii="VNarial" w:hAnsi="VNarial"/>
      <w:b/>
      <w:sz w:val="24"/>
      <w:szCs w:val="20"/>
    </w:rPr>
  </w:style>
  <w:style w:type="paragraph" w:styleId="Heading2">
    <w:name w:val="heading 2"/>
    <w:basedOn w:val="Normal"/>
    <w:next w:val="Normal"/>
    <w:link w:val="Heading2Char"/>
    <w:semiHidden/>
    <w:unhideWhenUsed/>
    <w:qFormat/>
    <w:rsid w:val="00EF3F58"/>
    <w:pPr>
      <w:keepNext/>
      <w:jc w:val="center"/>
      <w:outlineLvl w:val="1"/>
    </w:pPr>
    <w:rPr>
      <w:rFonts w:ascii="VNarial" w:hAnsi="VNarial"/>
      <w:b/>
      <w:szCs w:val="20"/>
    </w:rPr>
  </w:style>
  <w:style w:type="paragraph" w:styleId="Heading3">
    <w:name w:val="heading 3"/>
    <w:basedOn w:val="Normal"/>
    <w:next w:val="Normal"/>
    <w:link w:val="Heading3Char"/>
    <w:semiHidden/>
    <w:unhideWhenUsed/>
    <w:qFormat/>
    <w:rsid w:val="00EF3F58"/>
    <w:pPr>
      <w:keepNext/>
      <w:jc w:val="center"/>
      <w:outlineLvl w:val="2"/>
    </w:pPr>
    <w:rPr>
      <w:rFonts w:ascii="VNarial" w:hAnsi="VNarial"/>
      <w:b/>
      <w:sz w:val="24"/>
      <w:szCs w:val="20"/>
    </w:rPr>
  </w:style>
  <w:style w:type="paragraph" w:styleId="Heading4">
    <w:name w:val="heading 4"/>
    <w:basedOn w:val="Normal"/>
    <w:next w:val="Normal"/>
    <w:link w:val="Heading4Char"/>
    <w:semiHidden/>
    <w:unhideWhenUsed/>
    <w:qFormat/>
    <w:rsid w:val="00EF3F58"/>
    <w:pPr>
      <w:keepNext/>
      <w:jc w:val="center"/>
      <w:outlineLvl w:val="3"/>
    </w:pPr>
    <w:rPr>
      <w:rFonts w:ascii="VNarial" w:hAnsi="VNarial"/>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F58"/>
    <w:rPr>
      <w:rFonts w:ascii="VNarial" w:eastAsia="Times New Roman" w:hAnsi="VNarial" w:cs="Times New Roman"/>
      <w:b/>
      <w:sz w:val="24"/>
      <w:szCs w:val="20"/>
    </w:rPr>
  </w:style>
  <w:style w:type="character" w:customStyle="1" w:styleId="Heading2Char">
    <w:name w:val="Heading 2 Char"/>
    <w:basedOn w:val="DefaultParagraphFont"/>
    <w:link w:val="Heading2"/>
    <w:semiHidden/>
    <w:rsid w:val="00EF3F58"/>
    <w:rPr>
      <w:rFonts w:ascii="VNarial" w:eastAsia="Times New Roman" w:hAnsi="VNarial" w:cs="Times New Roman"/>
      <w:b/>
      <w:sz w:val="28"/>
      <w:szCs w:val="20"/>
    </w:rPr>
  </w:style>
  <w:style w:type="character" w:customStyle="1" w:styleId="Heading4Char">
    <w:name w:val="Heading 4 Char"/>
    <w:basedOn w:val="DefaultParagraphFont"/>
    <w:link w:val="Heading4"/>
    <w:semiHidden/>
    <w:rsid w:val="00EF3F58"/>
    <w:rPr>
      <w:rFonts w:ascii="VNarial" w:eastAsia="Times New Roman" w:hAnsi="VNarial" w:cs="Times New Roman"/>
      <w:sz w:val="40"/>
      <w:szCs w:val="20"/>
    </w:rPr>
  </w:style>
  <w:style w:type="character" w:customStyle="1" w:styleId="Heading3Char">
    <w:name w:val="Heading 3 Char"/>
    <w:basedOn w:val="DefaultParagraphFont"/>
    <w:link w:val="Heading3"/>
    <w:semiHidden/>
    <w:rsid w:val="00EF3F58"/>
    <w:rPr>
      <w:rFonts w:ascii="VNarial" w:eastAsia="Times New Roman" w:hAnsi="VNarial" w:cs="Times New Roman"/>
      <w:b/>
      <w:sz w:val="24"/>
      <w:szCs w:val="20"/>
    </w:rPr>
  </w:style>
  <w:style w:type="character" w:customStyle="1" w:styleId="NormalWebChar">
    <w:name w:val="Normal (Web) Char"/>
    <w:link w:val="NormalWeb"/>
    <w:locked/>
    <w:rsid w:val="00EF3F58"/>
    <w:rPr>
      <w:sz w:val="24"/>
      <w:szCs w:val="24"/>
      <w:lang w:val="x-none" w:eastAsia="x-none"/>
    </w:rPr>
  </w:style>
  <w:style w:type="paragraph" w:styleId="NormalWeb">
    <w:name w:val="Normal (Web)"/>
    <w:basedOn w:val="Normal"/>
    <w:link w:val="NormalWebChar"/>
    <w:unhideWhenUsed/>
    <w:rsid w:val="00EF3F58"/>
    <w:pPr>
      <w:spacing w:before="100" w:beforeAutospacing="1" w:after="100" w:afterAutospacing="1"/>
    </w:pPr>
    <w:rPr>
      <w:rFonts w:asciiTheme="minorHAnsi" w:eastAsiaTheme="minorHAnsi" w:hAnsiTheme="minorHAnsi" w:cstheme="minorBidi"/>
      <w:sz w:val="24"/>
      <w:lang w:val="x-none" w:eastAsia="x-none"/>
    </w:rPr>
  </w:style>
  <w:style w:type="paragraph" w:styleId="FootnoteText">
    <w:name w:val="footnote text"/>
    <w:basedOn w:val="Normal"/>
    <w:link w:val="FootnoteTextChar"/>
    <w:semiHidden/>
    <w:unhideWhenUsed/>
    <w:rsid w:val="00EF3F58"/>
    <w:rPr>
      <w:sz w:val="20"/>
      <w:szCs w:val="20"/>
      <w:lang w:val="x-none" w:eastAsia="x-none"/>
    </w:rPr>
  </w:style>
  <w:style w:type="character" w:customStyle="1" w:styleId="FootnoteTextChar">
    <w:name w:val="Footnote Text Char"/>
    <w:basedOn w:val="DefaultParagraphFont"/>
    <w:link w:val="FootnoteText"/>
    <w:semiHidden/>
    <w:rsid w:val="00EF3F58"/>
    <w:rPr>
      <w:rFonts w:ascii="VNtimes New Roman" w:eastAsia="Times New Roman" w:hAnsi="VNtimes New Roman" w:cs="Times New Roman"/>
      <w:sz w:val="20"/>
      <w:szCs w:val="20"/>
      <w:lang w:val="x-none" w:eastAsia="x-none"/>
    </w:rPr>
  </w:style>
  <w:style w:type="character" w:customStyle="1" w:styleId="HeaderChar">
    <w:name w:val="Header Char"/>
    <w:basedOn w:val="DefaultParagraphFont"/>
    <w:link w:val="Header"/>
    <w:uiPriority w:val="99"/>
    <w:rsid w:val="00EF3F58"/>
    <w:rPr>
      <w:rFonts w:ascii="VNtimes New Roman" w:eastAsia="Times New Roman" w:hAnsi="VNtimes New Roman" w:cs="Times New Roman"/>
      <w:sz w:val="28"/>
      <w:szCs w:val="24"/>
      <w:lang w:val="x-none" w:eastAsia="x-none"/>
    </w:rPr>
  </w:style>
  <w:style w:type="paragraph" w:styleId="Header">
    <w:name w:val="header"/>
    <w:basedOn w:val="Normal"/>
    <w:link w:val="HeaderChar"/>
    <w:uiPriority w:val="99"/>
    <w:unhideWhenUsed/>
    <w:rsid w:val="00EF3F5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F3F58"/>
    <w:rPr>
      <w:rFonts w:ascii="VNarial" w:eastAsia="Times New Roman" w:hAnsi="VNarial" w:cs="Times New Roman"/>
      <w:sz w:val="24"/>
      <w:szCs w:val="20"/>
    </w:rPr>
  </w:style>
  <w:style w:type="paragraph" w:styleId="Footer">
    <w:name w:val="footer"/>
    <w:basedOn w:val="Normal"/>
    <w:link w:val="FooterChar"/>
    <w:uiPriority w:val="99"/>
    <w:unhideWhenUsed/>
    <w:rsid w:val="00EF3F58"/>
    <w:pPr>
      <w:tabs>
        <w:tab w:val="center" w:pos="4320"/>
        <w:tab w:val="right" w:pos="8640"/>
      </w:tabs>
    </w:pPr>
    <w:rPr>
      <w:rFonts w:ascii="VNarial" w:hAnsi="VNarial"/>
      <w:sz w:val="24"/>
      <w:szCs w:val="20"/>
    </w:rPr>
  </w:style>
  <w:style w:type="paragraph" w:styleId="BodyText">
    <w:name w:val="Body Text"/>
    <w:basedOn w:val="Normal"/>
    <w:link w:val="BodyTextChar"/>
    <w:unhideWhenUsed/>
    <w:rsid w:val="00EF3F58"/>
    <w:pPr>
      <w:jc w:val="both"/>
    </w:pPr>
    <w:rPr>
      <w:rFonts w:ascii="VNarial" w:hAnsi="VNarial"/>
      <w:sz w:val="24"/>
      <w:szCs w:val="20"/>
      <w:lang w:val="x-none" w:eastAsia="x-none"/>
    </w:rPr>
  </w:style>
  <w:style w:type="character" w:customStyle="1" w:styleId="BodyTextChar">
    <w:name w:val="Body Text Char"/>
    <w:basedOn w:val="DefaultParagraphFont"/>
    <w:link w:val="BodyText"/>
    <w:rsid w:val="00EF3F58"/>
    <w:rPr>
      <w:rFonts w:ascii="VNarial" w:eastAsia="Times New Roman" w:hAnsi="VNarial" w:cs="Times New Roman"/>
      <w:sz w:val="24"/>
      <w:szCs w:val="20"/>
      <w:lang w:val="x-none" w:eastAsia="x-none"/>
    </w:rPr>
  </w:style>
  <w:style w:type="character" w:customStyle="1" w:styleId="BodyTextIndentChar">
    <w:name w:val="Body Text Indent Char"/>
    <w:basedOn w:val="DefaultParagraphFont"/>
    <w:link w:val="BodyTextIndent"/>
    <w:semiHidden/>
    <w:rsid w:val="00EF3F58"/>
    <w:rPr>
      <w:rFonts w:ascii="VNtimes New Roman" w:eastAsia="Times New Roman" w:hAnsi="VNtimes New Roman" w:cs="Times New Roman"/>
      <w:b/>
      <w:bCs/>
      <w:sz w:val="28"/>
      <w:szCs w:val="20"/>
    </w:rPr>
  </w:style>
  <w:style w:type="paragraph" w:styleId="BodyTextIndent">
    <w:name w:val="Body Text Indent"/>
    <w:basedOn w:val="Normal"/>
    <w:link w:val="BodyTextIndentChar"/>
    <w:semiHidden/>
    <w:unhideWhenUsed/>
    <w:rsid w:val="00EF3F58"/>
    <w:pPr>
      <w:ind w:firstLine="720"/>
      <w:jc w:val="both"/>
    </w:pPr>
    <w:rPr>
      <w:b/>
      <w:bCs/>
      <w:szCs w:val="20"/>
    </w:rPr>
  </w:style>
  <w:style w:type="character" w:customStyle="1" w:styleId="BodyText2Char">
    <w:name w:val="Body Text 2 Char"/>
    <w:basedOn w:val="DefaultParagraphFont"/>
    <w:link w:val="BodyText2"/>
    <w:semiHidden/>
    <w:rsid w:val="00EF3F58"/>
    <w:rPr>
      <w:rFonts w:ascii="VNtimes New Roman" w:eastAsia="Times New Roman" w:hAnsi="VNtimes New Roman" w:cs="Times New Roman"/>
      <w:sz w:val="28"/>
      <w:szCs w:val="24"/>
    </w:rPr>
  </w:style>
  <w:style w:type="paragraph" w:styleId="BodyText2">
    <w:name w:val="Body Text 2"/>
    <w:basedOn w:val="Normal"/>
    <w:link w:val="BodyText2Char"/>
    <w:semiHidden/>
    <w:unhideWhenUsed/>
    <w:rsid w:val="00EF3F58"/>
    <w:pPr>
      <w:jc w:val="both"/>
    </w:pPr>
  </w:style>
  <w:style w:type="character" w:customStyle="1" w:styleId="BodyTextIndent2Char">
    <w:name w:val="Body Text Indent 2 Char"/>
    <w:basedOn w:val="DefaultParagraphFont"/>
    <w:link w:val="BodyTextIndent2"/>
    <w:semiHidden/>
    <w:rsid w:val="00EF3F58"/>
    <w:rPr>
      <w:rFonts w:ascii="VNtimes New Roman" w:eastAsia="Times New Roman" w:hAnsi="VNtimes New Roman" w:cs="Times New Roman"/>
      <w:b/>
      <w:sz w:val="28"/>
      <w:szCs w:val="24"/>
    </w:rPr>
  </w:style>
  <w:style w:type="paragraph" w:styleId="BodyTextIndent2">
    <w:name w:val="Body Text Indent 2"/>
    <w:basedOn w:val="Normal"/>
    <w:link w:val="BodyTextIndent2Char"/>
    <w:semiHidden/>
    <w:unhideWhenUsed/>
    <w:rsid w:val="00EF3F58"/>
    <w:pPr>
      <w:ind w:firstLine="720"/>
      <w:jc w:val="both"/>
    </w:pPr>
    <w:rPr>
      <w:b/>
    </w:rPr>
  </w:style>
  <w:style w:type="character" w:customStyle="1" w:styleId="BodyTextIndent3Char">
    <w:name w:val="Body Text Indent 3 Char"/>
    <w:basedOn w:val="DefaultParagraphFont"/>
    <w:link w:val="BodyTextIndent3"/>
    <w:semiHidden/>
    <w:rsid w:val="00EF3F58"/>
    <w:rPr>
      <w:rFonts w:ascii="Times New Roman" w:eastAsia="Times New Roman" w:hAnsi="Times New Roman" w:cs="Times New Roman"/>
      <w:bCs/>
      <w:sz w:val="28"/>
      <w:szCs w:val="20"/>
    </w:rPr>
  </w:style>
  <w:style w:type="paragraph" w:styleId="BodyTextIndent3">
    <w:name w:val="Body Text Indent 3"/>
    <w:basedOn w:val="Normal"/>
    <w:link w:val="BodyTextIndent3Char"/>
    <w:semiHidden/>
    <w:unhideWhenUsed/>
    <w:rsid w:val="00EF3F58"/>
    <w:pPr>
      <w:ind w:firstLine="720"/>
      <w:jc w:val="both"/>
    </w:pPr>
    <w:rPr>
      <w:rFonts w:ascii="Times New Roman" w:hAnsi="Times New Roman"/>
      <w:bCs/>
      <w:szCs w:val="20"/>
    </w:rPr>
  </w:style>
  <w:style w:type="character" w:customStyle="1" w:styleId="BalloonTextChar">
    <w:name w:val="Balloon Text Char"/>
    <w:basedOn w:val="DefaultParagraphFont"/>
    <w:link w:val="BalloonText"/>
    <w:semiHidden/>
    <w:rsid w:val="00EF3F58"/>
    <w:rPr>
      <w:rFonts w:ascii="Tahoma" w:eastAsia="Times New Roman" w:hAnsi="Tahoma" w:cs="Times New Roman"/>
      <w:sz w:val="16"/>
      <w:szCs w:val="16"/>
      <w:lang w:val="x-none" w:eastAsia="x-none"/>
    </w:rPr>
  </w:style>
  <w:style w:type="paragraph" w:styleId="BalloonText">
    <w:name w:val="Balloon Text"/>
    <w:basedOn w:val="Normal"/>
    <w:link w:val="BalloonTextChar"/>
    <w:semiHidden/>
    <w:unhideWhenUsed/>
    <w:rsid w:val="00EF3F58"/>
    <w:rPr>
      <w:rFonts w:ascii="Tahoma" w:hAnsi="Tahoma"/>
      <w:sz w:val="16"/>
      <w:szCs w:val="16"/>
      <w:lang w:val="x-none" w:eastAsia="x-none"/>
    </w:rPr>
  </w:style>
  <w:style w:type="paragraph" w:customStyle="1" w:styleId="CharCharCharCharCharCharChar">
    <w:name w:val="Char Char Char Char Char Char Char"/>
    <w:autoRedefine/>
    <w:rsid w:val="00EF3F58"/>
    <w:pPr>
      <w:tabs>
        <w:tab w:val="left" w:pos="1152"/>
      </w:tabs>
      <w:spacing w:before="120" w:after="120" w:line="312" w:lineRule="auto"/>
    </w:pPr>
    <w:rPr>
      <w:rFonts w:ascii="Arial" w:eastAsia="Times New Roman" w:hAnsi="Arial" w:cs="Arial"/>
      <w:sz w:val="26"/>
      <w:szCs w:val="26"/>
    </w:rPr>
  </w:style>
  <w:style w:type="paragraph" w:customStyle="1" w:styleId="normalweb-p">
    <w:name w:val="normalweb-p"/>
    <w:basedOn w:val="Normal"/>
    <w:rsid w:val="00EF3F58"/>
    <w:pPr>
      <w:spacing w:before="100" w:beforeAutospacing="1" w:after="100" w:afterAutospacing="1"/>
    </w:pPr>
    <w:rPr>
      <w:rFonts w:ascii="Times New Roman" w:hAnsi="Times New Roman"/>
      <w:sz w:val="24"/>
    </w:rPr>
  </w:style>
  <w:style w:type="character" w:styleId="FootnoteReference">
    <w:name w:val="footnote reference"/>
    <w:semiHidden/>
    <w:unhideWhenUsed/>
    <w:rsid w:val="00EF3F58"/>
    <w:rPr>
      <w:vertAlign w:val="superscript"/>
    </w:rPr>
  </w:style>
  <w:style w:type="character" w:customStyle="1" w:styleId="normalweb-h">
    <w:name w:val="normalweb-h"/>
    <w:basedOn w:val="DefaultParagraphFont"/>
    <w:rsid w:val="00EF3F58"/>
  </w:style>
  <w:style w:type="character" w:styleId="PageNumber">
    <w:name w:val="page number"/>
    <w:basedOn w:val="DefaultParagraphFont"/>
    <w:semiHidden/>
    <w:unhideWhenUsed/>
    <w:rsid w:val="00EF3F58"/>
  </w:style>
  <w:style w:type="paragraph" w:styleId="ListParagraph">
    <w:name w:val="List Paragraph"/>
    <w:basedOn w:val="Normal"/>
    <w:uiPriority w:val="34"/>
    <w:qFormat/>
    <w:rsid w:val="00C65D2D"/>
    <w:pPr>
      <w:ind w:left="720"/>
      <w:contextualSpacing/>
    </w:pPr>
  </w:style>
  <w:style w:type="character" w:customStyle="1" w:styleId="fontstyle01">
    <w:name w:val="fontstyle01"/>
    <w:rsid w:val="00405DF8"/>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229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8</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2021-10-18T02:36:00Z</cp:lastPrinted>
  <dcterms:created xsi:type="dcterms:W3CDTF">2021-10-12T03:31:00Z</dcterms:created>
  <dcterms:modified xsi:type="dcterms:W3CDTF">2021-10-18T02:39:00Z</dcterms:modified>
</cp:coreProperties>
</file>