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3453"/>
        <w:gridCol w:w="5835"/>
      </w:tblGrid>
      <w:tr w:rsidR="00A61004" w:rsidTr="004E52CC">
        <w:tc>
          <w:tcPr>
            <w:tcW w:w="3453" w:type="dxa"/>
            <w:hideMark/>
          </w:tcPr>
          <w:p w:rsidR="00A61004" w:rsidRDefault="00A61004" w:rsidP="00270562">
            <w:pPr>
              <w:jc w:val="center"/>
              <w:rPr>
                <w:b/>
                <w:bCs/>
              </w:rPr>
            </w:pPr>
            <w:r>
              <w:rPr>
                <w:b/>
                <w:bCs/>
                <w:sz w:val="26"/>
                <w:szCs w:val="26"/>
                <w:lang w:val="fi-FI"/>
              </w:rPr>
              <w:t>THƯỜNG TRỰC HĐND</w:t>
            </w:r>
          </w:p>
          <w:p w:rsidR="00A61004" w:rsidRDefault="00A61004" w:rsidP="00270562">
            <w:pPr>
              <w:jc w:val="center"/>
              <w:rPr>
                <w:b/>
                <w:bCs/>
              </w:rPr>
            </w:pPr>
            <w:r>
              <w:rPr>
                <w:b/>
                <w:bCs/>
                <w:sz w:val="26"/>
                <w:szCs w:val="26"/>
                <w:lang w:val="fi-FI"/>
              </w:rPr>
              <w:t>HUYỆN QUẢNG ĐIỀN</w:t>
            </w:r>
          </w:p>
          <w:p w:rsidR="00A61004" w:rsidRDefault="00EF3F06" w:rsidP="00270562">
            <w:pPr>
              <w:pStyle w:val="Heading1"/>
              <w:keepNext w:val="0"/>
              <w:widowControl w:val="0"/>
              <w:jc w:val="both"/>
              <w:rPr>
                <w:rFonts w:ascii="Times New Roman" w:hAnsi="Times New Roman" w:cs="Times New Roman"/>
                <w:sz w:val="26"/>
                <w:szCs w:val="26"/>
                <w:lang w:val="fi-FI"/>
              </w:rPr>
            </w:pPr>
            <w:r w:rsidRPr="00EF3F06">
              <w:rPr>
                <w:noProof/>
              </w:rPr>
              <w:pict>
                <v:line id="Straight Connector 3" o:spid="_x0000_s1026" style="position:absolute;left:0;text-align:left;z-index:251659264;visibility:visible;mso-wrap-distance-top:-3e-5mm;mso-wrap-distance-bottom:-3e-5mm" from="56.8pt,4.75pt" to="107.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33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"/>
              </w:pict>
            </w:r>
          </w:p>
        </w:tc>
        <w:tc>
          <w:tcPr>
            <w:tcW w:w="5835" w:type="dxa"/>
            <w:hideMark/>
          </w:tcPr>
          <w:p w:rsidR="00A61004" w:rsidRDefault="00A61004" w:rsidP="00270562">
            <w:pPr>
              <w:pStyle w:val="Heading1"/>
              <w:keepNext w:val="0"/>
              <w:widowControl w:val="0"/>
              <w:rPr>
                <w:rFonts w:ascii="Times New Roman" w:hAnsi="Times New Roman" w:cs="Times New Roman"/>
                <w:sz w:val="26"/>
                <w:szCs w:val="26"/>
                <w:lang w:val="fi-FI"/>
              </w:rPr>
            </w:pPr>
            <w:r>
              <w:rPr>
                <w:rFonts w:ascii="Times New Roman" w:hAnsi="Times New Roman" w:cs="Times New Roman"/>
                <w:sz w:val="26"/>
                <w:szCs w:val="26"/>
                <w:lang w:val="fi-FI"/>
              </w:rPr>
              <w:t>CỘNG HÒA XÃ HỘI CHỦ NGHĨA VIỆT NAM</w:t>
            </w:r>
          </w:p>
          <w:p w:rsidR="00A61004" w:rsidRDefault="00A61004" w:rsidP="00270562">
            <w:pPr>
              <w:widowControl w:val="0"/>
              <w:jc w:val="center"/>
              <w:rPr>
                <w:b/>
                <w:bCs/>
                <w:sz w:val="26"/>
                <w:szCs w:val="26"/>
                <w:lang w:val="fi-FI"/>
              </w:rPr>
            </w:pPr>
            <w:r>
              <w:rPr>
                <w:b/>
                <w:bCs/>
                <w:lang w:val="fi-FI"/>
              </w:rPr>
              <w:t>Độc lập - Tự do - Hạnh phúc</w:t>
            </w:r>
          </w:p>
          <w:p w:rsidR="00A61004" w:rsidRDefault="00EF3F06" w:rsidP="00270562">
            <w:pPr>
              <w:pStyle w:val="Heading1"/>
              <w:keepNext w:val="0"/>
              <w:widowControl w:val="0"/>
              <w:jc w:val="both"/>
              <w:rPr>
                <w:rFonts w:ascii="Times New Roman" w:hAnsi="Times New Roman" w:cs="Times New Roman"/>
                <w:sz w:val="26"/>
                <w:szCs w:val="26"/>
                <w:lang w:val="fi-FI"/>
              </w:rPr>
            </w:pPr>
            <w:r w:rsidRPr="00EF3F06">
              <w:rPr>
                <w:noProof/>
              </w:rPr>
              <w:pict>
                <v:line id="Straight Connector 4" o:spid="_x0000_s1028" style="position:absolute;left:0;text-align:left;flip:y;z-index:251660288;visibility:visible" from="53.3pt,1.2pt" to="224.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WSKAIAAEQ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"/>
              </w:pict>
            </w:r>
          </w:p>
        </w:tc>
      </w:tr>
      <w:tr w:rsidR="00A61004" w:rsidRPr="00B22F21" w:rsidTr="004E52CC">
        <w:trPr>
          <w:trHeight w:val="342"/>
        </w:trPr>
        <w:tc>
          <w:tcPr>
            <w:tcW w:w="3453" w:type="dxa"/>
            <w:hideMark/>
          </w:tcPr>
          <w:p w:rsidR="00A61004" w:rsidRDefault="00A61004" w:rsidP="00B22F21">
            <w:pPr>
              <w:pStyle w:val="Heading1"/>
              <w:keepNext w:val="0"/>
              <w:widowControl w:val="0"/>
              <w:rPr>
                <w:rFonts w:ascii="Times New Roman" w:hAnsi="Times New Roman" w:cs="Times New Roman"/>
                <w:b w:val="0"/>
                <w:bCs w:val="0"/>
                <w:sz w:val="26"/>
                <w:szCs w:val="26"/>
                <w:lang w:val="fi-FI"/>
              </w:rPr>
            </w:pPr>
            <w:r>
              <w:rPr>
                <w:rFonts w:ascii="Times New Roman" w:hAnsi="Times New Roman" w:cs="Times New Roman"/>
                <w:b w:val="0"/>
                <w:bCs w:val="0"/>
                <w:sz w:val="26"/>
                <w:szCs w:val="26"/>
                <w:lang w:val="fi-FI"/>
              </w:rPr>
              <w:t xml:space="preserve">Số:  </w:t>
            </w:r>
            <w:r w:rsidR="00B22F21">
              <w:rPr>
                <w:rFonts w:ascii="Times New Roman" w:hAnsi="Times New Roman" w:cs="Times New Roman"/>
                <w:b w:val="0"/>
                <w:bCs w:val="0"/>
                <w:sz w:val="26"/>
                <w:szCs w:val="26"/>
                <w:lang w:val="fi-FI"/>
              </w:rPr>
              <w:t>10</w:t>
            </w:r>
            <w:r>
              <w:rPr>
                <w:rFonts w:ascii="Times New Roman" w:hAnsi="Times New Roman" w:cs="Times New Roman"/>
                <w:b w:val="0"/>
                <w:bCs w:val="0"/>
                <w:sz w:val="26"/>
                <w:szCs w:val="26"/>
                <w:lang w:val="fi-FI"/>
              </w:rPr>
              <w:t>/</w:t>
            </w:r>
            <w:r w:rsidR="00FB5E46">
              <w:rPr>
                <w:rFonts w:ascii="Times New Roman" w:hAnsi="Times New Roman" w:cs="Times New Roman"/>
                <w:b w:val="0"/>
                <w:bCs w:val="0"/>
                <w:sz w:val="26"/>
                <w:szCs w:val="26"/>
                <w:lang w:val="fi-FI"/>
              </w:rPr>
              <w:t>TB</w:t>
            </w:r>
            <w:r>
              <w:rPr>
                <w:rFonts w:ascii="Times New Roman" w:hAnsi="Times New Roman" w:cs="Times New Roman"/>
                <w:b w:val="0"/>
                <w:bCs w:val="0"/>
                <w:sz w:val="26"/>
                <w:szCs w:val="26"/>
                <w:lang w:val="fi-FI"/>
              </w:rPr>
              <w:t>-HĐND</w:t>
            </w:r>
          </w:p>
        </w:tc>
        <w:tc>
          <w:tcPr>
            <w:tcW w:w="5835" w:type="dxa"/>
            <w:hideMark/>
          </w:tcPr>
          <w:p w:rsidR="00A61004" w:rsidRDefault="00A61004" w:rsidP="00B22F21">
            <w:pPr>
              <w:pStyle w:val="Heading1"/>
              <w:keepNext w:val="0"/>
              <w:widowControl w:val="0"/>
              <w:rPr>
                <w:rFonts w:ascii="Times New Roman" w:hAnsi="Times New Roman" w:cs="Times New Roman"/>
                <w:b w:val="0"/>
                <w:i/>
                <w:sz w:val="26"/>
                <w:szCs w:val="26"/>
                <w:lang w:val="fi-FI"/>
              </w:rPr>
            </w:pPr>
            <w:r>
              <w:rPr>
                <w:rFonts w:ascii="Times New Roman" w:hAnsi="Times New Roman" w:cs="Times New Roman"/>
                <w:b w:val="0"/>
                <w:i/>
                <w:iCs/>
                <w:sz w:val="26"/>
                <w:szCs w:val="26"/>
                <w:lang w:val="fi-FI"/>
              </w:rPr>
              <w:t xml:space="preserve">Quảng Điền, ngày </w:t>
            </w:r>
            <w:r w:rsidR="00B22F21">
              <w:rPr>
                <w:rFonts w:ascii="Times New Roman" w:hAnsi="Times New Roman" w:cs="Times New Roman"/>
                <w:b w:val="0"/>
                <w:i/>
                <w:iCs/>
                <w:sz w:val="26"/>
                <w:szCs w:val="26"/>
                <w:lang w:val="fi-FI"/>
              </w:rPr>
              <w:t>27</w:t>
            </w:r>
            <w:r>
              <w:rPr>
                <w:rFonts w:ascii="Times New Roman" w:hAnsi="Times New Roman" w:cs="Times New Roman"/>
                <w:b w:val="0"/>
                <w:i/>
                <w:iCs/>
                <w:sz w:val="26"/>
                <w:szCs w:val="26"/>
                <w:lang w:val="fi-FI"/>
              </w:rPr>
              <w:t xml:space="preserve"> </w:t>
            </w:r>
            <w:r w:rsidR="00617836">
              <w:rPr>
                <w:rFonts w:ascii="Times New Roman" w:hAnsi="Times New Roman" w:cs="Times New Roman"/>
                <w:b w:val="0"/>
                <w:i/>
                <w:iCs/>
                <w:sz w:val="26"/>
                <w:szCs w:val="26"/>
                <w:lang w:val="fi-FI"/>
              </w:rPr>
              <w:t xml:space="preserve">tháng </w:t>
            </w:r>
            <w:r w:rsidR="00D27D56">
              <w:rPr>
                <w:rFonts w:ascii="Times New Roman" w:hAnsi="Times New Roman" w:cs="Times New Roman"/>
                <w:b w:val="0"/>
                <w:i/>
                <w:iCs/>
                <w:sz w:val="26"/>
                <w:szCs w:val="26"/>
                <w:lang w:val="fi-FI"/>
              </w:rPr>
              <w:t>01</w:t>
            </w:r>
            <w:r>
              <w:rPr>
                <w:rFonts w:ascii="Times New Roman" w:hAnsi="Times New Roman" w:cs="Times New Roman"/>
                <w:b w:val="0"/>
                <w:i/>
                <w:iCs/>
                <w:sz w:val="26"/>
                <w:szCs w:val="26"/>
                <w:lang w:val="fi-FI"/>
              </w:rPr>
              <w:t xml:space="preserve"> năm 202</w:t>
            </w:r>
            <w:r w:rsidR="00D27D56">
              <w:rPr>
                <w:rFonts w:ascii="Times New Roman" w:hAnsi="Times New Roman" w:cs="Times New Roman"/>
                <w:b w:val="0"/>
                <w:i/>
                <w:iCs/>
                <w:sz w:val="26"/>
                <w:szCs w:val="26"/>
                <w:lang w:val="fi-FI"/>
              </w:rPr>
              <w:t>1</w:t>
            </w:r>
          </w:p>
        </w:tc>
      </w:tr>
    </w:tbl>
    <w:p w:rsidR="00A61004" w:rsidRPr="002A3567" w:rsidRDefault="00A61004" w:rsidP="00270562">
      <w:pPr>
        <w:pStyle w:val="Heading1"/>
        <w:keepNext w:val="0"/>
        <w:widowControl w:val="0"/>
        <w:rPr>
          <w:rFonts w:ascii="Times New Roman" w:hAnsi="Times New Roman" w:cs="Times New Roman"/>
          <w:color w:val="000000"/>
          <w:sz w:val="20"/>
          <w:szCs w:val="28"/>
          <w:lang w:val="fi-FI"/>
        </w:rPr>
      </w:pPr>
    </w:p>
    <w:p w:rsidR="00A61004" w:rsidRDefault="008148C0" w:rsidP="00270562">
      <w:pPr>
        <w:pStyle w:val="Heading1"/>
        <w:keepNext w:val="0"/>
        <w:widowControl w:val="0"/>
        <w:rPr>
          <w:rFonts w:cs="Times New Roman"/>
          <w:b w:val="0"/>
          <w:bCs w:val="0"/>
          <w:lang w:val="fi-FI"/>
        </w:rPr>
      </w:pPr>
      <w:r>
        <w:rPr>
          <w:rFonts w:ascii="Times New Roman" w:hAnsi="Times New Roman" w:cs="Times New Roman"/>
          <w:color w:val="000000"/>
          <w:sz w:val="28"/>
          <w:szCs w:val="28"/>
          <w:lang w:val="fi-FI"/>
        </w:rPr>
        <w:t xml:space="preserve">THÔNG </w:t>
      </w:r>
      <w:r w:rsidR="00A61004">
        <w:rPr>
          <w:rFonts w:ascii="Times New Roman" w:hAnsi="Times New Roman" w:cs="Times New Roman"/>
          <w:color w:val="000000"/>
          <w:sz w:val="28"/>
          <w:szCs w:val="28"/>
          <w:lang w:val="fi-FI"/>
        </w:rPr>
        <w:t>BÁO</w:t>
      </w:r>
    </w:p>
    <w:p w:rsidR="00A61004" w:rsidRDefault="00A61004" w:rsidP="00270562">
      <w:pPr>
        <w:widowControl w:val="0"/>
        <w:jc w:val="center"/>
        <w:rPr>
          <w:b/>
          <w:bCs/>
          <w:color w:val="000000"/>
          <w:lang w:val="fi-FI"/>
        </w:rPr>
      </w:pPr>
      <w:r>
        <w:rPr>
          <w:b/>
          <w:bCs/>
          <w:color w:val="000000"/>
          <w:lang w:val="fi-FI"/>
        </w:rPr>
        <w:t xml:space="preserve">Về tình </w:t>
      </w:r>
      <w:r w:rsidR="00467BA0">
        <w:rPr>
          <w:b/>
          <w:bCs/>
          <w:color w:val="000000"/>
          <w:lang w:val="fi-FI"/>
        </w:rPr>
        <w:t>hình thực hiện nhiệm vụ tháng 01/2021</w:t>
      </w:r>
    </w:p>
    <w:p w:rsidR="00A61004" w:rsidRDefault="00A61004" w:rsidP="00270562">
      <w:pPr>
        <w:widowControl w:val="0"/>
        <w:jc w:val="center"/>
        <w:rPr>
          <w:b/>
          <w:bCs/>
          <w:color w:val="000000"/>
          <w:lang w:val="fi-FI"/>
        </w:rPr>
      </w:pPr>
      <w:r>
        <w:rPr>
          <w:b/>
          <w:bCs/>
          <w:color w:val="000000"/>
          <w:lang w:val="fi-FI"/>
        </w:rPr>
        <w:t>và chương trình công tác tháng</w:t>
      </w:r>
      <w:r w:rsidR="00467BA0">
        <w:rPr>
          <w:b/>
          <w:bCs/>
          <w:color w:val="000000"/>
          <w:lang w:val="fi-FI"/>
        </w:rPr>
        <w:t xml:space="preserve"> 02</w:t>
      </w:r>
      <w:r w:rsidR="00D02F20">
        <w:rPr>
          <w:b/>
          <w:bCs/>
          <w:color w:val="000000"/>
          <w:lang w:val="fi-FI"/>
        </w:rPr>
        <w:t>/2021</w:t>
      </w:r>
    </w:p>
    <w:p w:rsidR="00A61004" w:rsidRPr="002A3567" w:rsidRDefault="00EF3F06" w:rsidP="00270562">
      <w:pPr>
        <w:widowControl w:val="0"/>
        <w:ind w:firstLine="720"/>
        <w:jc w:val="both"/>
        <w:rPr>
          <w:sz w:val="22"/>
          <w:lang w:val="fi-FI"/>
        </w:rPr>
      </w:pPr>
      <w:r>
        <w:rPr>
          <w:noProof/>
          <w:sz w:val="22"/>
        </w:rPr>
        <w:pict>
          <v:line id="Straight Connector 1" o:spid="_x0000_s1027" style="position:absolute;left:0;text-align:left;z-index:251661312;visibility:visible;mso-wrap-distance-top:-3e-5mm;mso-wrap-distance-bottom:-3e-5mm" from="199.55pt,2pt" to="259.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CU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TadZ+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"/>
        </w:pict>
      </w:r>
    </w:p>
    <w:p w:rsidR="00A61004" w:rsidRDefault="008148C0" w:rsidP="00B22F21">
      <w:pPr>
        <w:widowControl w:val="0"/>
        <w:spacing w:beforeLines="40" w:afterLines="40"/>
        <w:ind w:firstLine="720"/>
        <w:jc w:val="both"/>
        <w:rPr>
          <w:lang w:val="fi-FI"/>
        </w:rPr>
      </w:pPr>
      <w:r>
        <w:rPr>
          <w:lang w:val="fi-FI"/>
        </w:rPr>
        <w:t>Thực hiện</w:t>
      </w:r>
      <w:r w:rsidR="00A61004">
        <w:rPr>
          <w:lang w:val="fi-FI"/>
        </w:rPr>
        <w:t xml:space="preserve"> chương trình công tác</w:t>
      </w:r>
      <w:r>
        <w:rPr>
          <w:lang w:val="fi-FI"/>
        </w:rPr>
        <w:t xml:space="preserve"> </w:t>
      </w:r>
      <w:r w:rsidR="00A61004">
        <w:rPr>
          <w:lang w:val="fi-FI"/>
        </w:rPr>
        <w:t>năm 202</w:t>
      </w:r>
      <w:r>
        <w:rPr>
          <w:lang w:val="fi-FI"/>
        </w:rPr>
        <w:t xml:space="preserve">1, ngày 26/01/2021 Thường trực HĐND huyện đã họp định kỳ hàng tháng để đánh giá tình hình hoạt động của HĐND, Thường trực HĐND và các Ban, các Tổ đại biểu HĐND huyện tháng 01/2021 và triển khai nhiệm vụ chủ yếu trong tháng 02/2021, cụ thể </w:t>
      </w:r>
      <w:r w:rsidR="00A61004">
        <w:rPr>
          <w:lang w:val="fi-FI"/>
        </w:rPr>
        <w:t>như sau:</w:t>
      </w:r>
    </w:p>
    <w:p w:rsidR="00A61004" w:rsidRDefault="00A61004" w:rsidP="00B22F21">
      <w:pPr>
        <w:widowControl w:val="0"/>
        <w:spacing w:beforeLines="40" w:afterLines="40"/>
        <w:ind w:firstLine="720"/>
        <w:jc w:val="both"/>
        <w:rPr>
          <w:b/>
          <w:bCs/>
          <w:lang w:val="fi-FI"/>
        </w:rPr>
      </w:pPr>
      <w:r>
        <w:rPr>
          <w:b/>
          <w:bCs/>
          <w:lang w:val="fi-FI"/>
        </w:rPr>
        <w:t xml:space="preserve">I. TÌNH </w:t>
      </w:r>
      <w:r w:rsidR="000E5A25">
        <w:rPr>
          <w:b/>
          <w:bCs/>
          <w:lang w:val="fi-FI"/>
        </w:rPr>
        <w:t>HÌNH THỰC HIỆN NHIỆM VỤ THÁNG 01/2021</w:t>
      </w:r>
    </w:p>
    <w:p w:rsidR="00652C05" w:rsidRPr="00675547" w:rsidRDefault="00A61004" w:rsidP="00B22F21">
      <w:pPr>
        <w:widowControl w:val="0"/>
        <w:spacing w:beforeLines="40" w:afterLines="40"/>
        <w:ind w:firstLine="720"/>
        <w:jc w:val="both"/>
        <w:rPr>
          <w:lang w:val="nl-NL"/>
        </w:rPr>
      </w:pPr>
      <w:r>
        <w:rPr>
          <w:lang w:val="fi-FI"/>
        </w:rPr>
        <w:t xml:space="preserve">1. </w:t>
      </w:r>
      <w:r w:rsidR="00675547">
        <w:rPr>
          <w:lang w:val="fi-FI"/>
        </w:rPr>
        <w:t>Tiếp tục đ</w:t>
      </w:r>
      <w:r w:rsidR="00675547" w:rsidRPr="00E73C91">
        <w:rPr>
          <w:lang w:val="fi-FI"/>
        </w:rPr>
        <w:t>ôn đốc UBND huyện và các cơ quan liên quan triển khai thực hiện các Nghị quyết của HĐND huyện</w:t>
      </w:r>
      <w:r w:rsidR="00675547">
        <w:rPr>
          <w:lang w:val="fi-FI"/>
        </w:rPr>
        <w:t xml:space="preserve"> tại kỳ họp lần thứ 11, đặc biệt là việc triển khai thực hiện 02 chương trình trọng điểm </w:t>
      </w:r>
      <w:r w:rsidR="00675547" w:rsidRPr="002F2489">
        <w:rPr>
          <w:lang w:val="nl-NL"/>
        </w:rPr>
        <w:t>nâng cao chất lượng xây dựng nông thôn mới gắn với thực hiện Đề án tái cơ cấu ngành nông nghiệp</w:t>
      </w:r>
      <w:r w:rsidR="00675547" w:rsidRPr="002F2489">
        <w:rPr>
          <w:lang w:val="vi-VN"/>
        </w:rPr>
        <w:t xml:space="preserve"> và đẩy mạnh ứng dụng khoa học công nghệ vào sản xuất</w:t>
      </w:r>
      <w:r w:rsidR="00675547">
        <w:rPr>
          <w:lang w:val="nl-NL"/>
        </w:rPr>
        <w:t xml:space="preserve"> và</w:t>
      </w:r>
      <w:r w:rsidR="00675547" w:rsidRPr="002F2489">
        <w:rPr>
          <w:spacing w:val="-8"/>
          <w:lang w:val="nl-NL"/>
        </w:rPr>
        <w:t xml:space="preserve"> Chương trình phát triển </w:t>
      </w:r>
      <w:r w:rsidR="00675547" w:rsidRPr="002F2489">
        <w:rPr>
          <w:spacing w:val="-8"/>
          <w:lang w:val="vi-VN"/>
        </w:rPr>
        <w:t xml:space="preserve">dịch vụ </w:t>
      </w:r>
      <w:r w:rsidR="00675547" w:rsidRPr="002F2489">
        <w:rPr>
          <w:spacing w:val="-8"/>
          <w:lang w:val="nl-NL"/>
        </w:rPr>
        <w:t>du lịch.</w:t>
      </w:r>
    </w:p>
    <w:p w:rsidR="00495AA6" w:rsidRDefault="00495AA6" w:rsidP="00B22F21">
      <w:pPr>
        <w:pStyle w:val="BodyText"/>
        <w:widowControl w:val="0"/>
        <w:spacing w:beforeLines="40" w:afterLines="40"/>
        <w:ind w:firstLine="720"/>
        <w:rPr>
          <w:rFonts w:ascii="Times New Roman" w:hAnsi="Times New Roman" w:cs="Times New Roman"/>
          <w:bCs/>
          <w:sz w:val="28"/>
          <w:szCs w:val="28"/>
          <w:lang w:val="fi-FI"/>
        </w:rPr>
      </w:pPr>
      <w:r>
        <w:rPr>
          <w:rFonts w:ascii="Times New Roman" w:hAnsi="Times New Roman" w:cs="Times New Roman"/>
          <w:bCs/>
          <w:sz w:val="28"/>
          <w:szCs w:val="28"/>
          <w:lang w:val="fi-FI"/>
        </w:rPr>
        <w:t xml:space="preserve">2. Đã hoàn thành việc xây dựng kế hoạch tổng kết hoạt động HĐND huyện khóa X, nhiệm kỳ 2016 - 2021. Chỉ đạo HĐND các xã, thị trấn hoàn thành báo cáo và </w:t>
      </w:r>
      <w:r w:rsidR="002930A6">
        <w:rPr>
          <w:rFonts w:ascii="Times New Roman" w:hAnsi="Times New Roman" w:cs="Times New Roman"/>
          <w:bCs/>
          <w:sz w:val="28"/>
          <w:szCs w:val="28"/>
          <w:lang w:val="fi-FI"/>
        </w:rPr>
        <w:t xml:space="preserve">chuẩn bị các điều kiện </w:t>
      </w:r>
      <w:r>
        <w:rPr>
          <w:rFonts w:ascii="Times New Roman" w:hAnsi="Times New Roman" w:cs="Times New Roman"/>
          <w:bCs/>
          <w:sz w:val="28"/>
          <w:szCs w:val="28"/>
          <w:lang w:val="fi-FI"/>
        </w:rPr>
        <w:t>tổ chức tổng kết nhiệm kỳ 2016-2021 theo Kế hoạch của HĐND tỉnh.</w:t>
      </w:r>
    </w:p>
    <w:p w:rsidR="00495AA6" w:rsidRDefault="00495AA6" w:rsidP="00B22F21">
      <w:pPr>
        <w:pStyle w:val="BodyText"/>
        <w:widowControl w:val="0"/>
        <w:spacing w:beforeLines="40" w:afterLines="40"/>
        <w:ind w:firstLine="720"/>
        <w:rPr>
          <w:rFonts w:ascii="Times New Roman" w:hAnsi="Times New Roman" w:cs="Times New Roman"/>
          <w:bCs/>
          <w:sz w:val="28"/>
          <w:szCs w:val="28"/>
          <w:lang w:val="fi-FI"/>
        </w:rPr>
      </w:pPr>
      <w:r>
        <w:rPr>
          <w:rFonts w:ascii="Times New Roman" w:hAnsi="Times New Roman" w:cs="Times New Roman"/>
          <w:bCs/>
          <w:sz w:val="28"/>
          <w:szCs w:val="28"/>
          <w:lang w:val="fi-FI"/>
        </w:rPr>
        <w:t>3. Ban hành chương trình công tác, chương trình giám sát năm 2021 của Thường trực HĐND, các Ban Hội đồng nhân dân theo quy định của Luật.</w:t>
      </w:r>
    </w:p>
    <w:p w:rsidR="002930A6" w:rsidRDefault="002930A6" w:rsidP="00B22F21">
      <w:pPr>
        <w:pStyle w:val="BodyText"/>
        <w:widowControl w:val="0"/>
        <w:spacing w:beforeLines="40" w:afterLines="40"/>
        <w:ind w:firstLine="720"/>
        <w:rPr>
          <w:rFonts w:ascii="Times New Roman" w:hAnsi="Times New Roman" w:cs="Times New Roman"/>
          <w:bCs/>
          <w:sz w:val="28"/>
          <w:szCs w:val="28"/>
          <w:lang w:val="fi-FI"/>
        </w:rPr>
      </w:pPr>
      <w:r>
        <w:rPr>
          <w:rFonts w:ascii="Times New Roman" w:hAnsi="Times New Roman" w:cs="Times New Roman"/>
          <w:bCs/>
          <w:sz w:val="28"/>
          <w:szCs w:val="28"/>
          <w:lang w:val="fi-FI"/>
        </w:rPr>
        <w:t xml:space="preserve">4. </w:t>
      </w:r>
      <w:r w:rsidR="00446FFF">
        <w:rPr>
          <w:rFonts w:ascii="Times New Roman" w:hAnsi="Times New Roman" w:cs="Times New Roman"/>
          <w:bCs/>
          <w:sz w:val="28"/>
          <w:szCs w:val="28"/>
          <w:lang w:val="fi-FI"/>
        </w:rPr>
        <w:t>Đã cho ý kiến và thống nhất thành lập Ủy ban bầu cử đại biểu hội đồng nhân dân huyện nhiệm kỳ 2021-2026 gồm 15 thành viên đảm bảo theo quy định của luật. Đã phối hợp tổ chức triển khai hội nghị trực tuyến về công tác bầu cử đại biểu quốc hội và hội đồng nhân dân các cấp</w:t>
      </w:r>
      <w:r w:rsidR="00BE722B">
        <w:rPr>
          <w:rFonts w:ascii="Times New Roman" w:hAnsi="Times New Roman" w:cs="Times New Roman"/>
          <w:bCs/>
          <w:sz w:val="28"/>
          <w:szCs w:val="28"/>
          <w:lang w:val="fi-FI"/>
        </w:rPr>
        <w:t xml:space="preserve"> cho đội ngũ cán bộ chủ chốt huyện và xã</w:t>
      </w:r>
      <w:r w:rsidR="00446FFF">
        <w:rPr>
          <w:rFonts w:ascii="Times New Roman" w:hAnsi="Times New Roman" w:cs="Times New Roman"/>
          <w:bCs/>
          <w:sz w:val="28"/>
          <w:szCs w:val="28"/>
          <w:lang w:val="fi-FI"/>
        </w:rPr>
        <w:t>.</w:t>
      </w:r>
    </w:p>
    <w:p w:rsidR="00495AA6" w:rsidRPr="00FF4B4D" w:rsidRDefault="002930A6" w:rsidP="00B22F21">
      <w:pPr>
        <w:pStyle w:val="BodyText"/>
        <w:widowControl w:val="0"/>
        <w:spacing w:beforeLines="40" w:afterLines="40"/>
        <w:ind w:firstLine="720"/>
        <w:rPr>
          <w:rFonts w:ascii="Times New Roman" w:hAnsi="Times New Roman" w:cs="Times New Roman"/>
          <w:bCs/>
          <w:sz w:val="28"/>
          <w:szCs w:val="28"/>
          <w:lang w:val="fi-FI"/>
        </w:rPr>
      </w:pPr>
      <w:r>
        <w:rPr>
          <w:rFonts w:ascii="Times New Roman" w:hAnsi="Times New Roman" w:cs="Times New Roman"/>
          <w:bCs/>
          <w:sz w:val="28"/>
          <w:szCs w:val="28"/>
          <w:lang w:val="fi-FI"/>
        </w:rPr>
        <w:t>5</w:t>
      </w:r>
      <w:r w:rsidR="00495AA6">
        <w:rPr>
          <w:rFonts w:ascii="Times New Roman" w:hAnsi="Times New Roman" w:cs="Times New Roman"/>
          <w:bCs/>
          <w:sz w:val="28"/>
          <w:szCs w:val="28"/>
          <w:lang w:val="fi-FI"/>
        </w:rPr>
        <w:t>. Chỉ đạo việc đưa thông tin, văn bản chỉ đạo điều hành của HĐND huyện lên cổng thông tin điện tử của huyện.</w:t>
      </w:r>
    </w:p>
    <w:p w:rsidR="00495AA6" w:rsidRPr="00D27D56" w:rsidRDefault="002930A6" w:rsidP="00B22F21">
      <w:pPr>
        <w:widowControl w:val="0"/>
        <w:spacing w:beforeLines="40" w:afterLines="40"/>
        <w:ind w:firstLine="720"/>
        <w:jc w:val="both"/>
        <w:rPr>
          <w:lang w:val="fi-FI"/>
        </w:rPr>
      </w:pPr>
      <w:r>
        <w:rPr>
          <w:lang w:val="fi-FI"/>
        </w:rPr>
        <w:t>6</w:t>
      </w:r>
      <w:r w:rsidR="00495AA6" w:rsidRPr="00D27D56">
        <w:rPr>
          <w:lang w:val="fi-FI"/>
        </w:rPr>
        <w:t xml:space="preserve">. </w:t>
      </w:r>
      <w:r w:rsidR="00495AA6">
        <w:rPr>
          <w:lang w:val="vi-VN"/>
        </w:rPr>
        <w:t>Phối hợp với UBND huyện</w:t>
      </w:r>
      <w:r w:rsidR="00495AA6" w:rsidRPr="00E85F94">
        <w:rPr>
          <w:lang w:val="fi-FI"/>
        </w:rPr>
        <w:t xml:space="preserve"> trong công tác chỉ đạo</w:t>
      </w:r>
      <w:r w:rsidR="00495AA6">
        <w:rPr>
          <w:lang w:val="fi-FI"/>
        </w:rPr>
        <w:t xml:space="preserve"> sản xuất vụ Đông -Xuân 2020-2021.</w:t>
      </w:r>
    </w:p>
    <w:p w:rsidR="00A61004" w:rsidRDefault="005841E5" w:rsidP="00B22F21">
      <w:pPr>
        <w:pStyle w:val="BodyTextIndent"/>
        <w:spacing w:beforeLines="40" w:afterLines="40"/>
        <w:rPr>
          <w:b/>
          <w:bCs/>
          <w:lang w:val="fi-FI"/>
        </w:rPr>
      </w:pPr>
      <w:r>
        <w:rPr>
          <w:b/>
          <w:bCs/>
          <w:lang w:val="fi-FI"/>
        </w:rPr>
        <w:t xml:space="preserve">II. </w:t>
      </w:r>
      <w:r w:rsidR="008F34C7">
        <w:rPr>
          <w:b/>
          <w:bCs/>
          <w:lang w:val="fi-FI"/>
        </w:rPr>
        <w:t xml:space="preserve">MỘT SỐ </w:t>
      </w:r>
      <w:r>
        <w:rPr>
          <w:b/>
          <w:bCs/>
          <w:lang w:val="fi-FI"/>
        </w:rPr>
        <w:t>NHIỆM V</w:t>
      </w:r>
      <w:r w:rsidR="00D45EBF">
        <w:rPr>
          <w:b/>
          <w:bCs/>
          <w:lang w:val="fi-FI"/>
        </w:rPr>
        <w:t>Ụ TRỌNG TÂM THÁNG 02</w:t>
      </w:r>
      <w:r w:rsidR="00D02F20">
        <w:rPr>
          <w:b/>
          <w:bCs/>
          <w:lang w:val="fi-FI"/>
        </w:rPr>
        <w:t>/2021</w:t>
      </w:r>
    </w:p>
    <w:p w:rsidR="00A61004" w:rsidRPr="00B179CA" w:rsidRDefault="00A61004" w:rsidP="00B22F21">
      <w:pPr>
        <w:pStyle w:val="BodyText"/>
        <w:widowControl w:val="0"/>
        <w:spacing w:beforeLines="40" w:afterLines="40"/>
        <w:ind w:firstLine="720"/>
        <w:rPr>
          <w:rFonts w:ascii="Times New Roman" w:hAnsi="Times New Roman" w:cs="Times New Roman"/>
          <w:bCs/>
          <w:sz w:val="28"/>
          <w:szCs w:val="28"/>
          <w:lang w:val="fi-FI"/>
        </w:rPr>
      </w:pPr>
      <w:r w:rsidRPr="00B179CA">
        <w:rPr>
          <w:rFonts w:ascii="Times New Roman" w:hAnsi="Times New Roman" w:cs="Times New Roman"/>
          <w:bCs/>
          <w:sz w:val="28"/>
          <w:szCs w:val="28"/>
          <w:lang w:val="fi-FI"/>
        </w:rPr>
        <w:t xml:space="preserve">1. </w:t>
      </w:r>
      <w:r w:rsidR="000073B3">
        <w:rPr>
          <w:rFonts w:ascii="Times New Roman" w:hAnsi="Times New Roman" w:cs="Times New Roman"/>
          <w:bCs/>
          <w:sz w:val="28"/>
          <w:szCs w:val="28"/>
          <w:lang w:val="fi-FI"/>
        </w:rPr>
        <w:t>Đ</w:t>
      </w:r>
      <w:r w:rsidRPr="00B179CA">
        <w:rPr>
          <w:rFonts w:ascii="Times New Roman" w:hAnsi="Times New Roman" w:cs="Times New Roman"/>
          <w:bCs/>
          <w:sz w:val="28"/>
          <w:szCs w:val="28"/>
          <w:lang w:val="fi-FI"/>
        </w:rPr>
        <w:t xml:space="preserve">ôn đốc UBND huyện và các đơn vị, địa phương </w:t>
      </w:r>
      <w:r w:rsidR="00D27D56">
        <w:rPr>
          <w:rFonts w:ascii="Times New Roman" w:hAnsi="Times New Roman" w:cs="Times New Roman"/>
          <w:bCs/>
          <w:sz w:val="28"/>
          <w:szCs w:val="28"/>
          <w:lang w:val="fi-FI"/>
        </w:rPr>
        <w:t xml:space="preserve">xây dựng kế hoạch </w:t>
      </w:r>
      <w:r w:rsidR="000073B3">
        <w:rPr>
          <w:rFonts w:ascii="Times New Roman" w:hAnsi="Times New Roman" w:cs="Times New Roman"/>
          <w:bCs/>
          <w:sz w:val="28"/>
          <w:szCs w:val="28"/>
          <w:lang w:val="fi-FI"/>
        </w:rPr>
        <w:t xml:space="preserve">và </w:t>
      </w:r>
      <w:r w:rsidRPr="00B179CA">
        <w:rPr>
          <w:rFonts w:ascii="Times New Roman" w:hAnsi="Times New Roman" w:cs="Times New Roman"/>
          <w:bCs/>
          <w:sz w:val="28"/>
          <w:szCs w:val="28"/>
          <w:lang w:val="fi-FI"/>
        </w:rPr>
        <w:t xml:space="preserve">triển khai </w:t>
      </w:r>
      <w:r w:rsidR="00D27D56">
        <w:rPr>
          <w:rFonts w:ascii="Times New Roman" w:hAnsi="Times New Roman" w:cs="Times New Roman"/>
          <w:bCs/>
          <w:sz w:val="28"/>
          <w:szCs w:val="28"/>
          <w:lang w:val="fi-FI"/>
        </w:rPr>
        <w:t xml:space="preserve">thực hiện </w:t>
      </w:r>
      <w:r w:rsidRPr="00B179CA">
        <w:rPr>
          <w:rFonts w:ascii="Times New Roman" w:hAnsi="Times New Roman" w:cs="Times New Roman"/>
          <w:bCs/>
          <w:sz w:val="28"/>
          <w:szCs w:val="28"/>
          <w:lang w:val="fi-FI"/>
        </w:rPr>
        <w:t xml:space="preserve">nhiệm vụ năm </w:t>
      </w:r>
      <w:r w:rsidR="00EA119F">
        <w:rPr>
          <w:rFonts w:ascii="Times New Roman" w:hAnsi="Times New Roman" w:cs="Times New Roman"/>
          <w:bCs/>
          <w:sz w:val="28"/>
          <w:szCs w:val="28"/>
          <w:lang w:val="fi-FI"/>
        </w:rPr>
        <w:t>2021</w:t>
      </w:r>
      <w:r>
        <w:rPr>
          <w:rFonts w:ascii="Times New Roman" w:hAnsi="Times New Roman" w:cs="Times New Roman"/>
          <w:bCs/>
          <w:sz w:val="28"/>
          <w:szCs w:val="28"/>
          <w:lang w:val="fi-FI"/>
        </w:rPr>
        <w:t xml:space="preserve"> theo Nghị quyết HĐND huyện</w:t>
      </w:r>
      <w:r w:rsidRPr="00B179CA">
        <w:rPr>
          <w:rFonts w:ascii="Times New Roman" w:hAnsi="Times New Roman" w:cs="Times New Roman"/>
          <w:bCs/>
          <w:sz w:val="28"/>
          <w:szCs w:val="28"/>
          <w:lang w:val="fi-FI"/>
        </w:rPr>
        <w:t>.</w:t>
      </w:r>
    </w:p>
    <w:p w:rsidR="0021456B" w:rsidRDefault="00495AA6" w:rsidP="00B22F21">
      <w:pPr>
        <w:pStyle w:val="BodyText"/>
        <w:widowControl w:val="0"/>
        <w:spacing w:beforeLines="40" w:afterLines="40"/>
        <w:ind w:firstLine="720"/>
        <w:rPr>
          <w:rFonts w:ascii="Times New Roman" w:hAnsi="Times New Roman" w:cs="Times New Roman"/>
          <w:bCs/>
          <w:sz w:val="28"/>
          <w:szCs w:val="28"/>
          <w:lang w:val="fi-FI"/>
        </w:rPr>
      </w:pPr>
      <w:r>
        <w:rPr>
          <w:rFonts w:ascii="Times New Roman" w:hAnsi="Times New Roman" w:cs="Times New Roman"/>
          <w:bCs/>
          <w:sz w:val="28"/>
          <w:szCs w:val="28"/>
          <w:lang w:val="fi-FI"/>
        </w:rPr>
        <w:t>2</w:t>
      </w:r>
      <w:r w:rsidR="00950724">
        <w:rPr>
          <w:rFonts w:ascii="Times New Roman" w:hAnsi="Times New Roman" w:cs="Times New Roman"/>
          <w:bCs/>
          <w:sz w:val="28"/>
          <w:szCs w:val="28"/>
          <w:lang w:val="fi-FI"/>
        </w:rPr>
        <w:t xml:space="preserve">. </w:t>
      </w:r>
      <w:r w:rsidR="000073B3">
        <w:rPr>
          <w:rFonts w:ascii="Times New Roman" w:hAnsi="Times New Roman" w:cs="Times New Roman"/>
          <w:bCs/>
          <w:sz w:val="28"/>
          <w:szCs w:val="28"/>
          <w:lang w:val="fi-FI"/>
        </w:rPr>
        <w:t xml:space="preserve">Chỉ đạo công tác chuẩn bị bầu cử đại biểu HĐND các cấp đảm bảo theo đúng quy định của pháp luật. </w:t>
      </w:r>
    </w:p>
    <w:p w:rsidR="0021456B" w:rsidRDefault="0021456B" w:rsidP="00B22F21">
      <w:pPr>
        <w:pStyle w:val="BodyText"/>
        <w:widowControl w:val="0"/>
        <w:spacing w:beforeLines="40" w:afterLines="40"/>
        <w:ind w:firstLine="720"/>
        <w:rPr>
          <w:rFonts w:ascii="Times New Roman" w:hAnsi="Times New Roman" w:cs="Times New Roman"/>
          <w:bCs/>
          <w:sz w:val="28"/>
          <w:szCs w:val="28"/>
          <w:lang w:val="fi-FI"/>
        </w:rPr>
      </w:pPr>
      <w:r>
        <w:rPr>
          <w:rFonts w:ascii="Times New Roman" w:hAnsi="Times New Roman" w:cs="Times New Roman"/>
          <w:bCs/>
          <w:sz w:val="28"/>
          <w:szCs w:val="28"/>
          <w:lang w:val="fi-FI"/>
        </w:rPr>
        <w:t xml:space="preserve">- Dự kiến cơ cấu, thành phần, phân bổ số lượng người được giới thiệu để </w:t>
      </w:r>
      <w:r>
        <w:rPr>
          <w:rFonts w:ascii="Times New Roman" w:hAnsi="Times New Roman" w:cs="Times New Roman"/>
          <w:bCs/>
          <w:sz w:val="28"/>
          <w:szCs w:val="28"/>
          <w:lang w:val="fi-FI"/>
        </w:rPr>
        <w:lastRenderedPageBreak/>
        <w:t>ứng cử đại biểu HĐND huyện (trước ngày 07/2/2021).</w:t>
      </w:r>
    </w:p>
    <w:p w:rsidR="000073B3" w:rsidRDefault="0021456B" w:rsidP="00B22F21">
      <w:pPr>
        <w:pStyle w:val="BodyText"/>
        <w:widowControl w:val="0"/>
        <w:spacing w:beforeLines="40" w:afterLines="40"/>
        <w:ind w:firstLine="720"/>
        <w:rPr>
          <w:rFonts w:ascii="Times New Roman" w:hAnsi="Times New Roman" w:cs="Times New Roman"/>
          <w:bCs/>
          <w:sz w:val="28"/>
          <w:szCs w:val="28"/>
          <w:lang w:val="fi-FI"/>
        </w:rPr>
      </w:pPr>
      <w:r>
        <w:rPr>
          <w:rFonts w:ascii="Times New Roman" w:hAnsi="Times New Roman" w:cs="Times New Roman"/>
          <w:bCs/>
          <w:sz w:val="28"/>
          <w:szCs w:val="28"/>
          <w:lang w:val="fi-FI"/>
        </w:rPr>
        <w:t xml:space="preserve">- </w:t>
      </w:r>
      <w:r w:rsidR="00446FFF">
        <w:rPr>
          <w:rFonts w:ascii="Times New Roman" w:hAnsi="Times New Roman" w:cs="Times New Roman"/>
          <w:bCs/>
          <w:sz w:val="28"/>
          <w:szCs w:val="28"/>
          <w:lang w:val="fi-FI"/>
        </w:rPr>
        <w:t>Phối hợp t</w:t>
      </w:r>
      <w:r w:rsidR="00950724">
        <w:rPr>
          <w:rFonts w:ascii="Times New Roman" w:hAnsi="Times New Roman" w:cs="Times New Roman"/>
          <w:bCs/>
          <w:sz w:val="28"/>
          <w:szCs w:val="28"/>
          <w:lang w:val="fi-FI"/>
        </w:rPr>
        <w:t xml:space="preserve">ổ chức hội nghị </w:t>
      </w:r>
      <w:r w:rsidR="000073B3">
        <w:rPr>
          <w:rFonts w:ascii="Times New Roman" w:hAnsi="Times New Roman" w:cs="Times New Roman"/>
          <w:bCs/>
          <w:sz w:val="28"/>
          <w:szCs w:val="28"/>
          <w:lang w:val="fi-FI"/>
        </w:rPr>
        <w:t xml:space="preserve">hiệp thương lần thứ nhất </w:t>
      </w:r>
      <w:r>
        <w:rPr>
          <w:rFonts w:ascii="Times New Roman" w:hAnsi="Times New Roman" w:cs="Times New Roman"/>
          <w:bCs/>
          <w:sz w:val="28"/>
          <w:szCs w:val="28"/>
          <w:lang w:val="fi-FI"/>
        </w:rPr>
        <w:t xml:space="preserve">thỏa thuận về cơ cấu, thành phần, số lượng người được giới thiệu ứng cử đại biểu HĐND huyện </w:t>
      </w:r>
      <w:r w:rsidR="000073B3">
        <w:rPr>
          <w:rFonts w:ascii="Times New Roman" w:hAnsi="Times New Roman" w:cs="Times New Roman"/>
          <w:bCs/>
          <w:sz w:val="28"/>
          <w:szCs w:val="28"/>
          <w:lang w:val="fi-FI"/>
        </w:rPr>
        <w:t>(trước ngày 17/2/2021).</w:t>
      </w:r>
    </w:p>
    <w:p w:rsidR="0021456B" w:rsidRDefault="0021456B" w:rsidP="00B22F21">
      <w:pPr>
        <w:pStyle w:val="BodyText"/>
        <w:widowControl w:val="0"/>
        <w:spacing w:beforeLines="40" w:afterLines="40"/>
        <w:ind w:firstLine="720"/>
        <w:rPr>
          <w:rFonts w:ascii="Times New Roman" w:hAnsi="Times New Roman" w:cs="Times New Roman"/>
          <w:bCs/>
          <w:sz w:val="28"/>
          <w:szCs w:val="28"/>
          <w:lang w:val="fi-FI"/>
        </w:rPr>
      </w:pPr>
      <w:r>
        <w:rPr>
          <w:rFonts w:ascii="Times New Roman" w:hAnsi="Times New Roman" w:cs="Times New Roman"/>
          <w:bCs/>
          <w:sz w:val="28"/>
          <w:szCs w:val="28"/>
          <w:lang w:val="fi-FI"/>
        </w:rPr>
        <w:t>- Điều chỉnh cơ cấu, thành phần, số lượng người được giới thiệu ứng cử đại biểu HĐND huyện (trước ngày 22/2/2021).</w:t>
      </w:r>
    </w:p>
    <w:p w:rsidR="00950724" w:rsidRDefault="000073B3" w:rsidP="00B22F21">
      <w:pPr>
        <w:pStyle w:val="BodyText"/>
        <w:widowControl w:val="0"/>
        <w:spacing w:beforeLines="40" w:afterLines="40"/>
        <w:ind w:firstLine="720"/>
        <w:rPr>
          <w:rFonts w:ascii="Times New Roman" w:hAnsi="Times New Roman" w:cs="Times New Roman"/>
          <w:bCs/>
          <w:sz w:val="28"/>
          <w:szCs w:val="28"/>
          <w:lang w:val="fi-FI"/>
        </w:rPr>
      </w:pPr>
      <w:r>
        <w:rPr>
          <w:rFonts w:ascii="Times New Roman" w:hAnsi="Times New Roman" w:cs="Times New Roman"/>
          <w:bCs/>
          <w:sz w:val="28"/>
          <w:szCs w:val="28"/>
          <w:lang w:val="fi-FI"/>
        </w:rPr>
        <w:t xml:space="preserve">3. Chỉ đạo </w:t>
      </w:r>
      <w:r w:rsidR="00950724">
        <w:rPr>
          <w:rFonts w:ascii="Times New Roman" w:hAnsi="Times New Roman" w:cs="Times New Roman"/>
          <w:bCs/>
          <w:sz w:val="28"/>
          <w:szCs w:val="28"/>
          <w:lang w:val="fi-FI"/>
        </w:rPr>
        <w:t xml:space="preserve">công tác </w:t>
      </w:r>
      <w:r>
        <w:rPr>
          <w:rFonts w:ascii="Times New Roman" w:hAnsi="Times New Roman" w:cs="Times New Roman"/>
          <w:bCs/>
          <w:sz w:val="28"/>
          <w:szCs w:val="28"/>
          <w:lang w:val="fi-FI"/>
        </w:rPr>
        <w:t xml:space="preserve">chuẩn bị hoàn thành các điều kiện để tổ chức </w:t>
      </w:r>
      <w:r w:rsidR="00950724">
        <w:rPr>
          <w:rFonts w:ascii="Times New Roman" w:hAnsi="Times New Roman" w:cs="Times New Roman"/>
          <w:bCs/>
          <w:sz w:val="28"/>
          <w:szCs w:val="28"/>
          <w:lang w:val="fi-FI"/>
        </w:rPr>
        <w:t>tổng kết HĐND huyện khóa X, nhiệm kỳ 2016-2021</w:t>
      </w:r>
      <w:r>
        <w:rPr>
          <w:rFonts w:ascii="Times New Roman" w:hAnsi="Times New Roman" w:cs="Times New Roman"/>
          <w:bCs/>
          <w:sz w:val="28"/>
          <w:szCs w:val="28"/>
          <w:lang w:val="fi-FI"/>
        </w:rPr>
        <w:t xml:space="preserve"> (đầu </w:t>
      </w:r>
      <w:r w:rsidR="006E630F">
        <w:rPr>
          <w:rFonts w:ascii="Times New Roman" w:hAnsi="Times New Roman" w:cs="Times New Roman"/>
          <w:bCs/>
          <w:sz w:val="28"/>
          <w:szCs w:val="28"/>
          <w:lang w:val="fi-FI"/>
        </w:rPr>
        <w:t xml:space="preserve">tháng </w:t>
      </w:r>
      <w:r>
        <w:rPr>
          <w:rFonts w:ascii="Times New Roman" w:hAnsi="Times New Roman" w:cs="Times New Roman"/>
          <w:bCs/>
          <w:sz w:val="28"/>
          <w:szCs w:val="28"/>
          <w:lang w:val="fi-FI"/>
        </w:rPr>
        <w:t>3/2021)</w:t>
      </w:r>
      <w:r w:rsidR="00950724">
        <w:rPr>
          <w:rFonts w:ascii="Times New Roman" w:hAnsi="Times New Roman" w:cs="Times New Roman"/>
          <w:bCs/>
          <w:sz w:val="28"/>
          <w:szCs w:val="28"/>
          <w:lang w:val="fi-FI"/>
        </w:rPr>
        <w:t>.</w:t>
      </w:r>
    </w:p>
    <w:p w:rsidR="000073B3" w:rsidRDefault="000073B3" w:rsidP="00B22F21">
      <w:pPr>
        <w:widowControl w:val="0"/>
        <w:spacing w:beforeLines="40" w:afterLines="40"/>
        <w:ind w:firstLine="720"/>
        <w:jc w:val="both"/>
        <w:rPr>
          <w:lang w:val="fi-FI"/>
        </w:rPr>
      </w:pPr>
      <w:r>
        <w:rPr>
          <w:lang w:val="fi-FI"/>
        </w:rPr>
        <w:t>4. Tổ chức kỳ họp chuyên đề về công tác nhân sự đại biểu HĐND huyện.</w:t>
      </w:r>
    </w:p>
    <w:p w:rsidR="00A21C24" w:rsidRDefault="00A21C24" w:rsidP="00B22F21">
      <w:pPr>
        <w:widowControl w:val="0"/>
        <w:spacing w:beforeLines="40" w:afterLines="40"/>
        <w:ind w:firstLine="720"/>
        <w:jc w:val="both"/>
        <w:rPr>
          <w:lang w:val="fi-FI"/>
        </w:rPr>
      </w:pPr>
      <w:r>
        <w:rPr>
          <w:lang w:val="fi-FI"/>
        </w:rPr>
        <w:t>5. Chỉ đạo, đôn đốc các địa phương, đơn vị triển khai tốt kế hoạch mừn</w:t>
      </w:r>
      <w:r w:rsidR="00BC61EB">
        <w:rPr>
          <w:lang w:val="fi-FI"/>
        </w:rPr>
        <w:t>g Đảng, mừng Xuân Tân Sửu 2021</w:t>
      </w:r>
      <w:r w:rsidR="00B943A6">
        <w:rPr>
          <w:lang w:val="fi-FI"/>
        </w:rPr>
        <w:t>; tuyên truyền Đại hội Đảng toàn quốc lần thứ XIII</w:t>
      </w:r>
      <w:r>
        <w:rPr>
          <w:lang w:val="fi-FI"/>
        </w:rPr>
        <w:t>. Tổ chức thăm hỏi, tặng quà các đối tượng chính sách trên địa bàn.</w:t>
      </w:r>
    </w:p>
    <w:p w:rsidR="00146991" w:rsidRPr="00D27D56" w:rsidRDefault="00A21C24" w:rsidP="00B22F21">
      <w:pPr>
        <w:widowControl w:val="0"/>
        <w:spacing w:beforeLines="40" w:afterLines="40"/>
        <w:ind w:firstLine="720"/>
        <w:jc w:val="both"/>
        <w:rPr>
          <w:lang w:val="fi-FI"/>
        </w:rPr>
      </w:pPr>
      <w:r>
        <w:rPr>
          <w:lang w:val="fi-FI"/>
        </w:rPr>
        <w:t>6</w:t>
      </w:r>
      <w:r w:rsidR="00A61004">
        <w:rPr>
          <w:lang w:val="vi-VN"/>
        </w:rPr>
        <w:t>. Tiếp tục thực hiện tốt quy chế về mối quan hệ công tác và phối hợp hoạt động giữa HĐND, UBND và UBMTTQVN huyện.</w:t>
      </w:r>
      <w:r w:rsidR="000073B3" w:rsidRPr="000073B3">
        <w:rPr>
          <w:lang w:val="fi-FI"/>
        </w:rPr>
        <w:t xml:space="preserve"> </w:t>
      </w:r>
      <w:r w:rsidR="00146991">
        <w:rPr>
          <w:lang w:val="vi-VN"/>
        </w:rPr>
        <w:t xml:space="preserve">Phối hợp </w:t>
      </w:r>
      <w:r w:rsidR="00146991" w:rsidRPr="00E85F94">
        <w:rPr>
          <w:lang w:val="fi-FI"/>
        </w:rPr>
        <w:t>chỉ đạo</w:t>
      </w:r>
      <w:r w:rsidR="004D6391">
        <w:rPr>
          <w:lang w:val="fi-FI"/>
        </w:rPr>
        <w:t>, đôn đốc</w:t>
      </w:r>
      <w:r w:rsidR="00146991">
        <w:rPr>
          <w:lang w:val="fi-FI"/>
        </w:rPr>
        <w:t xml:space="preserve"> sản xuất vụ Đông -Xuân 2020-2021.</w:t>
      </w:r>
      <w:bookmarkStart w:id="0" w:name="_GoBack"/>
      <w:bookmarkEnd w:id="0"/>
      <w:r w:rsidR="008F34C7">
        <w:rPr>
          <w:lang w:val="fi-FI"/>
        </w:rPr>
        <w:t xml:space="preserve"> Khảo sát thực tế các kiến nghị của cử tri tại kỳ họp lần thứ 11</w:t>
      </w:r>
      <w:r w:rsidR="001016E2">
        <w:rPr>
          <w:lang w:val="fi-FI"/>
        </w:rPr>
        <w:t xml:space="preserve"> và các vấn đề khác được cử tri quan tâm</w:t>
      </w:r>
      <w:r w:rsidR="008F34C7">
        <w:rPr>
          <w:lang w:val="fi-FI"/>
        </w:rPr>
        <w:t>.</w:t>
      </w:r>
    </w:p>
    <w:p w:rsidR="00A61004" w:rsidRDefault="00A21C24" w:rsidP="00B22F21">
      <w:pPr>
        <w:widowControl w:val="0"/>
        <w:spacing w:beforeLines="40" w:afterLines="40"/>
        <w:ind w:firstLine="720"/>
        <w:jc w:val="both"/>
        <w:rPr>
          <w:lang w:val="vi-VN"/>
        </w:rPr>
      </w:pPr>
      <w:r>
        <w:rPr>
          <w:lang w:val="fi-FI"/>
        </w:rPr>
        <w:t>7</w:t>
      </w:r>
      <w:r w:rsidR="00A61004">
        <w:rPr>
          <w:lang w:val="vi-VN"/>
        </w:rPr>
        <w:t>. Phối hợp với UBND huyện tổ chức tiếp dân định kỳ hàng tháng theo kế hoạch. Tiếp nhận, xử lý và đôn đốc các cơ quan có thẩm quyền giải quyết đơn thư, khiếu nại, tố cáo của công dân (nếu có).</w:t>
      </w:r>
    </w:p>
    <w:p w:rsidR="00A61004" w:rsidRDefault="00A21C24" w:rsidP="00B22F21">
      <w:pPr>
        <w:spacing w:beforeLines="40" w:afterLines="40"/>
        <w:ind w:firstLine="720"/>
        <w:jc w:val="both"/>
        <w:rPr>
          <w:lang w:val="nl-NL"/>
        </w:rPr>
      </w:pPr>
      <w:r w:rsidRPr="00F64E5B">
        <w:rPr>
          <w:color w:val="000000"/>
          <w:lang w:val="vi-VN"/>
        </w:rPr>
        <w:t>8</w:t>
      </w:r>
      <w:r w:rsidR="00A61004">
        <w:rPr>
          <w:color w:val="000000"/>
          <w:lang w:val="vi-VN"/>
        </w:rPr>
        <w:t xml:space="preserve">. </w:t>
      </w:r>
      <w:r w:rsidR="00A61004">
        <w:rPr>
          <w:lang w:val="nl-NL"/>
        </w:rPr>
        <w:t>Thực hiện kịp thời các nhiệm vụ đột xuất, phát sinh và do cấp trên phân công.</w:t>
      </w:r>
    </w:p>
    <w:p w:rsidR="009D2781" w:rsidRPr="009D2781" w:rsidRDefault="009D2781" w:rsidP="00B22F21">
      <w:pPr>
        <w:spacing w:beforeLines="40" w:afterLines="40"/>
        <w:ind w:firstLine="720"/>
        <w:jc w:val="both"/>
        <w:rPr>
          <w:b/>
          <w:i/>
          <w:lang w:val="nl-NL"/>
        </w:rPr>
      </w:pPr>
      <w:r w:rsidRPr="009D2781">
        <w:rPr>
          <w:b/>
          <w:i/>
          <w:lang w:val="nl-NL"/>
        </w:rPr>
        <w:t>Trên đây là tình hình hoạt động của Thường trực HĐND huyện trong tháng 01/2021 và các nhiệm vụ trọng tâm trong tháng 2/2021, Thường trực HĐND huyện yêu cầu các Ban, đại biểu HDND huyện, các cơ quan, ban, ngành liên quan, Thường trực HĐND các xã, thị trấn căn cứ vào chức năng, nhiệm vụ để lãnh đạo, chỉ đạo, triển khai thực hiện nghiêm túc</w:t>
      </w:r>
      <w:r w:rsidR="00270562">
        <w:rPr>
          <w:b/>
          <w:i/>
          <w:lang w:val="nl-NL"/>
        </w:rPr>
        <w:t xml:space="preserve"> và </w:t>
      </w:r>
      <w:r w:rsidR="00B943A6">
        <w:rPr>
          <w:b/>
          <w:i/>
          <w:lang w:val="nl-NL"/>
        </w:rPr>
        <w:t>hoàn thành</w:t>
      </w:r>
      <w:r w:rsidR="00270562">
        <w:rPr>
          <w:b/>
          <w:i/>
          <w:lang w:val="nl-NL"/>
        </w:rPr>
        <w:t xml:space="preserve"> chương trình, kế hoạch đề ra</w:t>
      </w:r>
      <w:r w:rsidRPr="009D2781">
        <w:rPr>
          <w:b/>
          <w:i/>
          <w:lang w:val="nl-NL"/>
        </w:rPr>
        <w:t>.</w:t>
      </w:r>
      <w:r>
        <w:rPr>
          <w:b/>
          <w:i/>
          <w:lang w:val="nl-NL"/>
        </w:rPr>
        <w:t>/.</w:t>
      </w:r>
    </w:p>
    <w:p w:rsidR="00A61004" w:rsidRDefault="00A61004" w:rsidP="00270562">
      <w:pPr>
        <w:ind w:firstLine="720"/>
        <w:jc w:val="both"/>
        <w:rPr>
          <w:lang w:val="nl-NL"/>
        </w:rPr>
      </w:pPr>
    </w:p>
    <w:p w:rsidR="00A61004" w:rsidRDefault="00A61004" w:rsidP="00270562">
      <w:pPr>
        <w:ind w:firstLine="720"/>
        <w:jc w:val="both"/>
        <w:rPr>
          <w:sz w:val="6"/>
          <w:lang w:val="nl-NL"/>
        </w:rPr>
      </w:pPr>
    </w:p>
    <w:tbl>
      <w:tblPr>
        <w:tblW w:w="9678" w:type="dxa"/>
        <w:tblLook w:val="00A0"/>
      </w:tblPr>
      <w:tblGrid>
        <w:gridCol w:w="4644"/>
        <w:gridCol w:w="5034"/>
      </w:tblGrid>
      <w:tr w:rsidR="00A61004" w:rsidRPr="00B22F21" w:rsidTr="004E52CC">
        <w:tc>
          <w:tcPr>
            <w:tcW w:w="4644" w:type="dxa"/>
          </w:tcPr>
          <w:p w:rsidR="00A61004" w:rsidRDefault="00A61004" w:rsidP="00270562">
            <w:pPr>
              <w:widowControl w:val="0"/>
              <w:jc w:val="both"/>
              <w:rPr>
                <w:b/>
                <w:bCs/>
                <w:i/>
                <w:iCs/>
                <w:color w:val="000000"/>
                <w:sz w:val="24"/>
                <w:szCs w:val="24"/>
                <w:lang w:val="vi-VN"/>
              </w:rPr>
            </w:pPr>
            <w:r>
              <w:rPr>
                <w:b/>
                <w:bCs/>
                <w:i/>
                <w:iCs/>
                <w:color w:val="000000"/>
                <w:sz w:val="24"/>
                <w:szCs w:val="24"/>
                <w:lang w:val="vi-VN"/>
              </w:rPr>
              <w:t xml:space="preserve">Nơi nhận:                                                                        </w:t>
            </w:r>
          </w:p>
          <w:p w:rsidR="00A61004" w:rsidRDefault="00A61004" w:rsidP="00270562">
            <w:pPr>
              <w:widowControl w:val="0"/>
              <w:tabs>
                <w:tab w:val="left" w:pos="720"/>
                <w:tab w:val="left" w:pos="1440"/>
                <w:tab w:val="left" w:pos="2160"/>
                <w:tab w:val="left" w:pos="2880"/>
                <w:tab w:val="left" w:pos="6255"/>
              </w:tabs>
              <w:jc w:val="both"/>
              <w:rPr>
                <w:color w:val="000000"/>
                <w:sz w:val="20"/>
                <w:szCs w:val="20"/>
              </w:rPr>
            </w:pPr>
            <w:r>
              <w:rPr>
                <w:color w:val="000000"/>
                <w:sz w:val="22"/>
                <w:szCs w:val="22"/>
              </w:rPr>
              <w:t>- TV Huyện uỷ (b/c);</w:t>
            </w:r>
            <w:r>
              <w:rPr>
                <w:color w:val="000000"/>
                <w:sz w:val="22"/>
                <w:szCs w:val="22"/>
              </w:rPr>
              <w:tab/>
            </w:r>
            <w:r>
              <w:rPr>
                <w:color w:val="000000"/>
                <w:sz w:val="22"/>
                <w:szCs w:val="22"/>
              </w:rPr>
              <w:tab/>
            </w:r>
            <w:r>
              <w:rPr>
                <w:color w:val="000000"/>
                <w:sz w:val="22"/>
                <w:szCs w:val="22"/>
              </w:rPr>
              <w:tab/>
            </w:r>
          </w:p>
          <w:p w:rsidR="00A61004" w:rsidRDefault="00A61004" w:rsidP="00270562">
            <w:pPr>
              <w:widowControl w:val="0"/>
              <w:tabs>
                <w:tab w:val="left" w:pos="720"/>
                <w:tab w:val="left" w:pos="1440"/>
                <w:tab w:val="left" w:pos="2160"/>
                <w:tab w:val="left" w:pos="2880"/>
                <w:tab w:val="left" w:pos="3600"/>
                <w:tab w:val="left" w:pos="4320"/>
                <w:tab w:val="left" w:pos="5040"/>
              </w:tabs>
              <w:jc w:val="both"/>
              <w:rPr>
                <w:b/>
                <w:bCs/>
                <w:color w:val="000000"/>
                <w:sz w:val="26"/>
                <w:szCs w:val="26"/>
              </w:rPr>
            </w:pPr>
            <w:r>
              <w:rPr>
                <w:color w:val="000000"/>
                <w:sz w:val="22"/>
                <w:szCs w:val="22"/>
              </w:rPr>
              <w:t>- TT.HĐND huyện;</w:t>
            </w:r>
            <w:r>
              <w:rPr>
                <w:color w:val="000000"/>
                <w:sz w:val="22"/>
                <w:szCs w:val="22"/>
              </w:rPr>
              <w:tab/>
            </w:r>
            <w:r>
              <w:rPr>
                <w:color w:val="000000"/>
                <w:sz w:val="22"/>
                <w:szCs w:val="22"/>
              </w:rPr>
              <w:tab/>
            </w:r>
            <w:r>
              <w:rPr>
                <w:color w:val="000000"/>
                <w:sz w:val="22"/>
                <w:szCs w:val="22"/>
              </w:rPr>
              <w:tab/>
            </w:r>
            <w:r>
              <w:rPr>
                <w:color w:val="000000"/>
                <w:sz w:val="22"/>
                <w:szCs w:val="22"/>
              </w:rPr>
              <w:tab/>
            </w:r>
          </w:p>
          <w:p w:rsidR="00A61004" w:rsidRDefault="00A61004" w:rsidP="00270562">
            <w:pPr>
              <w:widowControl w:val="0"/>
              <w:jc w:val="both"/>
              <w:rPr>
                <w:color w:val="000000"/>
                <w:sz w:val="22"/>
                <w:szCs w:val="22"/>
              </w:rPr>
            </w:pPr>
            <w:r>
              <w:rPr>
                <w:color w:val="000000"/>
                <w:sz w:val="22"/>
                <w:szCs w:val="22"/>
              </w:rPr>
              <w:t>- UBND, UBMTTQVN huyện;</w:t>
            </w:r>
          </w:p>
          <w:p w:rsidR="00A61004" w:rsidRDefault="00A61004" w:rsidP="00270562">
            <w:pPr>
              <w:widowControl w:val="0"/>
              <w:jc w:val="both"/>
              <w:rPr>
                <w:color w:val="000000"/>
                <w:sz w:val="22"/>
                <w:szCs w:val="22"/>
              </w:rPr>
            </w:pPr>
            <w:r>
              <w:rPr>
                <w:color w:val="000000"/>
                <w:sz w:val="22"/>
                <w:szCs w:val="22"/>
              </w:rPr>
              <w:t>- Các Ban, Tổ</w:t>
            </w:r>
            <w:r w:rsidR="006506B4">
              <w:rPr>
                <w:color w:val="000000"/>
                <w:sz w:val="22"/>
                <w:szCs w:val="22"/>
              </w:rPr>
              <w:t>,</w:t>
            </w:r>
            <w:r>
              <w:rPr>
                <w:color w:val="000000"/>
                <w:sz w:val="22"/>
                <w:szCs w:val="22"/>
              </w:rPr>
              <w:t xml:space="preserve"> đại biểu HĐND huyện;                                               </w:t>
            </w:r>
          </w:p>
          <w:p w:rsidR="00A61004" w:rsidRDefault="00A61004" w:rsidP="00270562">
            <w:pPr>
              <w:widowControl w:val="0"/>
              <w:jc w:val="both"/>
              <w:rPr>
                <w:color w:val="000000"/>
                <w:sz w:val="22"/>
                <w:szCs w:val="22"/>
              </w:rPr>
            </w:pPr>
            <w:r>
              <w:rPr>
                <w:color w:val="000000"/>
                <w:sz w:val="22"/>
                <w:szCs w:val="22"/>
              </w:rPr>
              <w:t>- TT HĐND các xã, thị trấn;</w:t>
            </w:r>
          </w:p>
          <w:p w:rsidR="00A61004" w:rsidRDefault="00A61004" w:rsidP="00270562">
            <w:pPr>
              <w:widowControl w:val="0"/>
              <w:jc w:val="both"/>
              <w:rPr>
                <w:color w:val="000000"/>
                <w:sz w:val="22"/>
                <w:szCs w:val="22"/>
              </w:rPr>
            </w:pPr>
            <w:r>
              <w:rPr>
                <w:color w:val="000000"/>
                <w:sz w:val="22"/>
                <w:szCs w:val="22"/>
              </w:rPr>
              <w:t xml:space="preserve">- Lãnh đạo VP+CVHĐ;                                                                             </w:t>
            </w:r>
          </w:p>
          <w:p w:rsidR="00A61004" w:rsidRDefault="00A61004" w:rsidP="00270562">
            <w:pPr>
              <w:widowControl w:val="0"/>
              <w:jc w:val="both"/>
              <w:rPr>
                <w:color w:val="000000"/>
                <w:sz w:val="22"/>
                <w:szCs w:val="22"/>
              </w:rPr>
            </w:pPr>
            <w:r>
              <w:rPr>
                <w:color w:val="000000"/>
                <w:sz w:val="22"/>
                <w:szCs w:val="22"/>
              </w:rPr>
              <w:t xml:space="preserve">- Lưu: VT.                                                                                                                          </w:t>
            </w:r>
          </w:p>
          <w:p w:rsidR="00A61004" w:rsidRDefault="00A61004" w:rsidP="00270562">
            <w:pPr>
              <w:widowControl w:val="0"/>
              <w:jc w:val="both"/>
              <w:rPr>
                <w:color w:val="000000"/>
                <w:lang w:val="vi-VN"/>
              </w:rPr>
            </w:pPr>
          </w:p>
        </w:tc>
        <w:tc>
          <w:tcPr>
            <w:tcW w:w="5034" w:type="dxa"/>
          </w:tcPr>
          <w:p w:rsidR="00A61004" w:rsidRDefault="00A61004" w:rsidP="00270562">
            <w:pPr>
              <w:jc w:val="center"/>
              <w:rPr>
                <w:lang w:val="vi-VN"/>
              </w:rPr>
            </w:pPr>
            <w:r>
              <w:rPr>
                <w:b/>
                <w:bCs/>
                <w:color w:val="000000"/>
                <w:sz w:val="26"/>
                <w:szCs w:val="26"/>
                <w:lang w:val="vi-VN"/>
              </w:rPr>
              <w:t>TM. THƯỜNG TRỰC HĐND</w:t>
            </w:r>
          </w:p>
          <w:p w:rsidR="00A61004" w:rsidRDefault="00A61004" w:rsidP="00270562">
            <w:pPr>
              <w:jc w:val="center"/>
              <w:rPr>
                <w:lang w:val="vi-VN"/>
              </w:rPr>
            </w:pPr>
            <w:r>
              <w:rPr>
                <w:b/>
                <w:bCs/>
                <w:color w:val="000000"/>
                <w:sz w:val="26"/>
                <w:szCs w:val="26"/>
                <w:lang w:val="vi-VN"/>
              </w:rPr>
              <w:t>KT.CHỦ TỊCH</w:t>
            </w:r>
          </w:p>
          <w:p w:rsidR="00A61004" w:rsidRDefault="00A61004" w:rsidP="00270562">
            <w:pPr>
              <w:jc w:val="center"/>
              <w:rPr>
                <w:lang w:val="vi-VN"/>
              </w:rPr>
            </w:pPr>
            <w:r>
              <w:rPr>
                <w:b/>
                <w:bCs/>
                <w:color w:val="000000"/>
                <w:sz w:val="26"/>
                <w:szCs w:val="26"/>
                <w:lang w:val="vi-VN"/>
              </w:rPr>
              <w:t>PHÓ CHỦ TỊCH</w:t>
            </w:r>
          </w:p>
          <w:p w:rsidR="00A61004" w:rsidRDefault="00A61004" w:rsidP="00270562">
            <w:pPr>
              <w:widowControl w:val="0"/>
              <w:jc w:val="center"/>
              <w:rPr>
                <w:b/>
                <w:bCs/>
                <w:color w:val="000000"/>
                <w:lang w:val="vi-VN"/>
              </w:rPr>
            </w:pPr>
          </w:p>
          <w:p w:rsidR="00A61004" w:rsidRDefault="00A61004" w:rsidP="00270562">
            <w:pPr>
              <w:widowControl w:val="0"/>
              <w:jc w:val="center"/>
              <w:rPr>
                <w:b/>
                <w:bCs/>
                <w:color w:val="000000"/>
                <w:lang w:val="vi-VN"/>
              </w:rPr>
            </w:pPr>
          </w:p>
          <w:p w:rsidR="00A61004" w:rsidRPr="00F91EE4" w:rsidRDefault="00F91EE4" w:rsidP="00270562">
            <w:pPr>
              <w:widowControl w:val="0"/>
              <w:jc w:val="center"/>
              <w:rPr>
                <w:bCs/>
                <w:color w:val="000000"/>
              </w:rPr>
            </w:pPr>
            <w:r w:rsidRPr="00F91EE4">
              <w:rPr>
                <w:bCs/>
                <w:color w:val="000000"/>
              </w:rPr>
              <w:t>(Đã ký)</w:t>
            </w:r>
          </w:p>
          <w:p w:rsidR="00A61004" w:rsidRDefault="00A61004" w:rsidP="00270562">
            <w:pPr>
              <w:widowControl w:val="0"/>
              <w:jc w:val="center"/>
              <w:rPr>
                <w:b/>
                <w:bCs/>
                <w:color w:val="000000"/>
                <w:lang w:val="vi-VN"/>
              </w:rPr>
            </w:pPr>
          </w:p>
          <w:p w:rsidR="00A61004" w:rsidRDefault="00A61004" w:rsidP="00270562">
            <w:pPr>
              <w:widowControl w:val="0"/>
              <w:jc w:val="center"/>
              <w:rPr>
                <w:b/>
                <w:bCs/>
                <w:color w:val="000000"/>
                <w:lang w:val="vi-VN"/>
              </w:rPr>
            </w:pPr>
          </w:p>
          <w:p w:rsidR="00A61004" w:rsidRDefault="00A61004" w:rsidP="00270562">
            <w:pPr>
              <w:widowControl w:val="0"/>
              <w:jc w:val="center"/>
              <w:rPr>
                <w:lang w:val="fi-FI"/>
              </w:rPr>
            </w:pPr>
            <w:r>
              <w:rPr>
                <w:b/>
                <w:bCs/>
                <w:color w:val="000000"/>
                <w:lang w:val="vi-VN"/>
              </w:rPr>
              <w:t>Phạm Lượng</w:t>
            </w:r>
          </w:p>
        </w:tc>
      </w:tr>
    </w:tbl>
    <w:p w:rsidR="00A61004" w:rsidRPr="00D27D56" w:rsidRDefault="00A61004" w:rsidP="00270562">
      <w:pPr>
        <w:rPr>
          <w:lang w:val="vi-VN"/>
        </w:rPr>
      </w:pPr>
    </w:p>
    <w:p w:rsidR="003213C6" w:rsidRPr="00D27D56" w:rsidRDefault="003213C6" w:rsidP="00270562">
      <w:pPr>
        <w:rPr>
          <w:lang w:val="vi-VN"/>
        </w:rPr>
      </w:pPr>
    </w:p>
    <w:sectPr w:rsidR="003213C6" w:rsidRPr="00D27D56" w:rsidSect="00130528">
      <w:headerReference w:type="default" r:id="rId6"/>
      <w:foot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F5B" w:rsidRDefault="00EE6F5B">
      <w:r>
        <w:separator/>
      </w:r>
    </w:p>
  </w:endnote>
  <w:endnote w:type="continuationSeparator" w:id="1">
    <w:p w:rsidR="00EE6F5B" w:rsidRDefault="00EE6F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s New Roman">
    <w:altName w:val="Courier New"/>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047" w:rsidRDefault="00EE6F5B" w:rsidP="008A7E65">
    <w:pPr>
      <w:pStyle w:val="Footer"/>
    </w:pPr>
  </w:p>
  <w:p w:rsidR="00C52047" w:rsidRDefault="00EE6F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F5B" w:rsidRDefault="00EE6F5B">
      <w:r>
        <w:separator/>
      </w:r>
    </w:p>
  </w:footnote>
  <w:footnote w:type="continuationSeparator" w:id="1">
    <w:p w:rsidR="00EE6F5B" w:rsidRDefault="00EE6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938715"/>
      <w:docPartObj>
        <w:docPartGallery w:val="Page Numbers (Top of Page)"/>
        <w:docPartUnique/>
      </w:docPartObj>
    </w:sdtPr>
    <w:sdtEndPr>
      <w:rPr>
        <w:noProof/>
      </w:rPr>
    </w:sdtEndPr>
    <w:sdtContent>
      <w:p w:rsidR="00C52047" w:rsidRDefault="00EF3F06">
        <w:pPr>
          <w:pStyle w:val="Header"/>
          <w:jc w:val="center"/>
        </w:pPr>
        <w:r>
          <w:fldChar w:fldCharType="begin"/>
        </w:r>
        <w:r w:rsidR="005841E5">
          <w:instrText xml:space="preserve"> PAGE   \* MERGEFORMAT </w:instrText>
        </w:r>
        <w:r>
          <w:fldChar w:fldCharType="separate"/>
        </w:r>
        <w:r w:rsidR="00F91EE4">
          <w:rPr>
            <w:noProof/>
          </w:rPr>
          <w:t>2</w:t>
        </w:r>
        <w:r>
          <w:rPr>
            <w:noProof/>
          </w:rPr>
          <w:fldChar w:fldCharType="end"/>
        </w:r>
      </w:p>
    </w:sdtContent>
  </w:sdt>
  <w:p w:rsidR="00C52047" w:rsidRDefault="00EE6F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A61004"/>
    <w:rsid w:val="000073B3"/>
    <w:rsid w:val="000E5A25"/>
    <w:rsid w:val="001016E2"/>
    <w:rsid w:val="00130528"/>
    <w:rsid w:val="00146991"/>
    <w:rsid w:val="001477D5"/>
    <w:rsid w:val="001A0378"/>
    <w:rsid w:val="00205DCC"/>
    <w:rsid w:val="0021456B"/>
    <w:rsid w:val="00245FAA"/>
    <w:rsid w:val="00270562"/>
    <w:rsid w:val="002930A6"/>
    <w:rsid w:val="002A3567"/>
    <w:rsid w:val="002C1471"/>
    <w:rsid w:val="002E38F3"/>
    <w:rsid w:val="003213C6"/>
    <w:rsid w:val="00446FFF"/>
    <w:rsid w:val="00467BA0"/>
    <w:rsid w:val="00495AA6"/>
    <w:rsid w:val="004D6391"/>
    <w:rsid w:val="005841E5"/>
    <w:rsid w:val="005B4AC4"/>
    <w:rsid w:val="005C5934"/>
    <w:rsid w:val="00617836"/>
    <w:rsid w:val="0062114D"/>
    <w:rsid w:val="006506B4"/>
    <w:rsid w:val="00652C05"/>
    <w:rsid w:val="00656FEF"/>
    <w:rsid w:val="00672439"/>
    <w:rsid w:val="00675547"/>
    <w:rsid w:val="006761DF"/>
    <w:rsid w:val="006E630F"/>
    <w:rsid w:val="008148C0"/>
    <w:rsid w:val="008F33D1"/>
    <w:rsid w:val="008F34C7"/>
    <w:rsid w:val="00950724"/>
    <w:rsid w:val="0097231C"/>
    <w:rsid w:val="009D2781"/>
    <w:rsid w:val="009E6E46"/>
    <w:rsid w:val="00A21C24"/>
    <w:rsid w:val="00A5360A"/>
    <w:rsid w:val="00A61004"/>
    <w:rsid w:val="00AB022A"/>
    <w:rsid w:val="00AC1160"/>
    <w:rsid w:val="00B2153F"/>
    <w:rsid w:val="00B22F21"/>
    <w:rsid w:val="00B943A6"/>
    <w:rsid w:val="00BC61EB"/>
    <w:rsid w:val="00BE722B"/>
    <w:rsid w:val="00C61C15"/>
    <w:rsid w:val="00C91CFE"/>
    <w:rsid w:val="00CA53D3"/>
    <w:rsid w:val="00CB1F23"/>
    <w:rsid w:val="00D02F20"/>
    <w:rsid w:val="00D27D56"/>
    <w:rsid w:val="00D45EBF"/>
    <w:rsid w:val="00D54202"/>
    <w:rsid w:val="00DD788E"/>
    <w:rsid w:val="00E3580B"/>
    <w:rsid w:val="00E42A49"/>
    <w:rsid w:val="00EA119F"/>
    <w:rsid w:val="00EE6F5B"/>
    <w:rsid w:val="00EF3F06"/>
    <w:rsid w:val="00F54749"/>
    <w:rsid w:val="00F64E5B"/>
    <w:rsid w:val="00F91EE4"/>
    <w:rsid w:val="00FA6939"/>
    <w:rsid w:val="00FB5E46"/>
    <w:rsid w:val="00FC55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04"/>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9"/>
    <w:qFormat/>
    <w:rsid w:val="00A61004"/>
    <w:pPr>
      <w:keepNext/>
      <w:jc w:val="center"/>
      <w:outlineLvl w:val="0"/>
    </w:pPr>
    <w:rPr>
      <w:rFonts w:ascii="VNtimes New Roman" w:hAnsi="VNtimes New Roman" w:cs="VN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1004"/>
    <w:rPr>
      <w:rFonts w:ascii="VNtimes New Roman" w:eastAsia="Times New Roman" w:hAnsi="VNtimes New Roman" w:cs="VNtimes New Roman"/>
      <w:b/>
      <w:bCs/>
      <w:sz w:val="24"/>
      <w:szCs w:val="24"/>
    </w:rPr>
  </w:style>
  <w:style w:type="character" w:customStyle="1" w:styleId="BodyTextChar">
    <w:name w:val="Body Text Char"/>
    <w:aliases w:val="Body Text Char Char Char Char1,Body Text Char Char Char1,Body Text Char2 Char,Body Text Char Char2 Char,Body Text Char1 Char Char1 Char,Body Text Char Char Char Char Char,Body Text Char1 Char Char Char Char Char,Char Char,bt Char"/>
    <w:basedOn w:val="DefaultParagraphFont"/>
    <w:link w:val="BodyText"/>
    <w:locked/>
    <w:rsid w:val="00A61004"/>
    <w:rPr>
      <w:rFonts w:ascii="VNtimes New Roman" w:eastAsia="Times New Roman" w:hAnsi="VNtimes New Roman" w:cs="VNtimes New Roman"/>
      <w:sz w:val="24"/>
      <w:szCs w:val="24"/>
    </w:rPr>
  </w:style>
  <w:style w:type="paragraph" w:styleId="BodyText">
    <w:name w:val="Body Text"/>
    <w:aliases w:val="Body Text Char Char Char,Body Text Char Char,Body Text Char2,Body Text Char Char2,Body Text Char1 Char Char1,Body Text Char Char Char Char,Body Text Char1 Char Char Char Char,Body Text Char Char Char Char Char Char,Char,bt"/>
    <w:basedOn w:val="Normal"/>
    <w:link w:val="BodyTextChar"/>
    <w:unhideWhenUsed/>
    <w:rsid w:val="00A61004"/>
    <w:pPr>
      <w:jc w:val="both"/>
    </w:pPr>
    <w:rPr>
      <w:rFonts w:ascii="VNtimes New Roman" w:hAnsi="VNtimes New Roman" w:cs="VNtimes New Roman"/>
      <w:sz w:val="24"/>
      <w:szCs w:val="24"/>
    </w:rPr>
  </w:style>
  <w:style w:type="character" w:customStyle="1" w:styleId="BodyTextChar1">
    <w:name w:val="Body Text Char1"/>
    <w:basedOn w:val="DefaultParagraphFont"/>
    <w:uiPriority w:val="99"/>
    <w:semiHidden/>
    <w:rsid w:val="00A61004"/>
    <w:rPr>
      <w:rFonts w:ascii="Times New Roman" w:eastAsia="Times New Roman" w:hAnsi="Times New Roman" w:cs="Times New Roman"/>
      <w:sz w:val="28"/>
      <w:szCs w:val="28"/>
    </w:rPr>
  </w:style>
  <w:style w:type="paragraph" w:styleId="BodyTextIndent">
    <w:name w:val="Body Text Indent"/>
    <w:basedOn w:val="Normal"/>
    <w:link w:val="BodyTextIndentChar"/>
    <w:uiPriority w:val="99"/>
    <w:unhideWhenUsed/>
    <w:rsid w:val="00A61004"/>
    <w:pPr>
      <w:widowControl w:val="0"/>
      <w:ind w:firstLine="720"/>
      <w:jc w:val="both"/>
    </w:pPr>
  </w:style>
  <w:style w:type="character" w:customStyle="1" w:styleId="BodyTextIndentChar">
    <w:name w:val="Body Text Indent Char"/>
    <w:basedOn w:val="DefaultParagraphFont"/>
    <w:link w:val="BodyTextIndent"/>
    <w:uiPriority w:val="99"/>
    <w:rsid w:val="00A61004"/>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A61004"/>
    <w:pPr>
      <w:tabs>
        <w:tab w:val="center" w:pos="4680"/>
        <w:tab w:val="right" w:pos="9360"/>
      </w:tabs>
    </w:pPr>
  </w:style>
  <w:style w:type="character" w:customStyle="1" w:styleId="HeaderChar">
    <w:name w:val="Header Char"/>
    <w:basedOn w:val="DefaultParagraphFont"/>
    <w:link w:val="Header"/>
    <w:uiPriority w:val="99"/>
    <w:rsid w:val="00A61004"/>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61004"/>
    <w:pPr>
      <w:tabs>
        <w:tab w:val="center" w:pos="4680"/>
        <w:tab w:val="right" w:pos="9360"/>
      </w:tabs>
    </w:pPr>
  </w:style>
  <w:style w:type="character" w:customStyle="1" w:styleId="FooterChar">
    <w:name w:val="Footer Char"/>
    <w:basedOn w:val="DefaultParagraphFont"/>
    <w:link w:val="Footer"/>
    <w:uiPriority w:val="99"/>
    <w:rsid w:val="00A61004"/>
    <w:rPr>
      <w:rFonts w:ascii="Times New Roman" w:eastAsia="Times New Roman" w:hAnsi="Times New Roman" w:cs="Times New Roman"/>
      <w:sz w:val="28"/>
      <w:szCs w:val="28"/>
    </w:rPr>
  </w:style>
  <w:style w:type="paragraph" w:styleId="NormalWeb">
    <w:name w:val="Normal (Web)"/>
    <w:basedOn w:val="Normal"/>
    <w:rsid w:val="00A61004"/>
    <w:pPr>
      <w:spacing w:before="100" w:beforeAutospacing="1" w:after="100" w:afterAutospacing="1"/>
    </w:pPr>
    <w:rPr>
      <w:rFonts w:ascii="Verdana" w:eastAsia="Arial Unicode MS" w:hAnsi="Verdana" w:cs="Arial Unicode MS"/>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04"/>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9"/>
    <w:qFormat/>
    <w:rsid w:val="00A61004"/>
    <w:pPr>
      <w:keepNext/>
      <w:jc w:val="center"/>
      <w:outlineLvl w:val="0"/>
    </w:pPr>
    <w:rPr>
      <w:rFonts w:ascii="VNtimes new roman" w:hAnsi="VNtimes new roman" w:cs="VN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1004"/>
    <w:rPr>
      <w:rFonts w:ascii="VNtimes new roman" w:eastAsia="Times New Roman" w:hAnsi="VNtimes new roman" w:cs="VNtimes new roman"/>
      <w:b/>
      <w:bCs/>
      <w:sz w:val="24"/>
      <w:szCs w:val="24"/>
    </w:rPr>
  </w:style>
  <w:style w:type="character" w:customStyle="1" w:styleId="BodyTextChar">
    <w:name w:val="Body Text Char"/>
    <w:aliases w:val="Body Text Char Char Char Char1,Body Text Char Char Char1,Body Text Char2 Char,Body Text Char Char2 Char,Body Text Char1 Char Char1 Char,Body Text Char Char Char Char Char,Body Text Char1 Char Char Char Char Char,Char Char,bt Char"/>
    <w:basedOn w:val="DefaultParagraphFont"/>
    <w:link w:val="BodyText"/>
    <w:locked/>
    <w:rsid w:val="00A61004"/>
    <w:rPr>
      <w:rFonts w:ascii="VNtimes new roman" w:eastAsia="Times New Roman" w:hAnsi="VNtimes new roman" w:cs="VNtimes new roman"/>
      <w:sz w:val="24"/>
      <w:szCs w:val="24"/>
    </w:rPr>
  </w:style>
  <w:style w:type="paragraph" w:styleId="BodyText">
    <w:name w:val="Body Text"/>
    <w:aliases w:val="Body Text Char Char Char,Body Text Char Char,Body Text Char2,Body Text Char Char2,Body Text Char1 Char Char1,Body Text Char Char Char Char,Body Text Char1 Char Char Char Char,Body Text Char Char Char Char Char Char,Char,bt"/>
    <w:basedOn w:val="Normal"/>
    <w:link w:val="BodyTextChar"/>
    <w:unhideWhenUsed/>
    <w:rsid w:val="00A61004"/>
    <w:pPr>
      <w:jc w:val="both"/>
    </w:pPr>
    <w:rPr>
      <w:rFonts w:ascii="VNtimes new roman" w:hAnsi="VNtimes new roman" w:cs="VNtimes new roman"/>
      <w:sz w:val="24"/>
      <w:szCs w:val="24"/>
    </w:rPr>
  </w:style>
  <w:style w:type="character" w:customStyle="1" w:styleId="BodyTextChar1">
    <w:name w:val="Body Text Char1"/>
    <w:basedOn w:val="DefaultParagraphFont"/>
    <w:uiPriority w:val="99"/>
    <w:semiHidden/>
    <w:rsid w:val="00A61004"/>
    <w:rPr>
      <w:rFonts w:ascii="Times New Roman" w:eastAsia="Times New Roman" w:hAnsi="Times New Roman" w:cs="Times New Roman"/>
      <w:sz w:val="28"/>
      <w:szCs w:val="28"/>
    </w:rPr>
  </w:style>
  <w:style w:type="paragraph" w:styleId="BodyTextIndent">
    <w:name w:val="Body Text Indent"/>
    <w:basedOn w:val="Normal"/>
    <w:link w:val="BodyTextIndentChar"/>
    <w:uiPriority w:val="99"/>
    <w:unhideWhenUsed/>
    <w:rsid w:val="00A61004"/>
    <w:pPr>
      <w:widowControl w:val="0"/>
      <w:ind w:firstLine="720"/>
      <w:jc w:val="both"/>
    </w:pPr>
  </w:style>
  <w:style w:type="character" w:customStyle="1" w:styleId="BodyTextIndentChar">
    <w:name w:val="Body Text Indent Char"/>
    <w:basedOn w:val="DefaultParagraphFont"/>
    <w:link w:val="BodyTextIndent"/>
    <w:uiPriority w:val="99"/>
    <w:rsid w:val="00A61004"/>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A61004"/>
    <w:pPr>
      <w:tabs>
        <w:tab w:val="center" w:pos="4680"/>
        <w:tab w:val="right" w:pos="9360"/>
      </w:tabs>
    </w:pPr>
  </w:style>
  <w:style w:type="character" w:customStyle="1" w:styleId="HeaderChar">
    <w:name w:val="Header Char"/>
    <w:basedOn w:val="DefaultParagraphFont"/>
    <w:link w:val="Header"/>
    <w:uiPriority w:val="99"/>
    <w:rsid w:val="00A61004"/>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61004"/>
    <w:pPr>
      <w:tabs>
        <w:tab w:val="center" w:pos="4680"/>
        <w:tab w:val="right" w:pos="9360"/>
      </w:tabs>
    </w:pPr>
  </w:style>
  <w:style w:type="character" w:customStyle="1" w:styleId="FooterChar">
    <w:name w:val="Footer Char"/>
    <w:basedOn w:val="DefaultParagraphFont"/>
    <w:link w:val="Footer"/>
    <w:uiPriority w:val="99"/>
    <w:rsid w:val="00A61004"/>
    <w:rPr>
      <w:rFonts w:ascii="Times New Roman" w:eastAsia="Times New Roman" w:hAnsi="Times New Roman" w:cs="Times New Roman"/>
      <w:sz w:val="28"/>
      <w:szCs w:val="28"/>
    </w:rPr>
  </w:style>
  <w:style w:type="paragraph" w:styleId="NormalWeb">
    <w:name w:val="Normal (Web)"/>
    <w:basedOn w:val="Normal"/>
    <w:rsid w:val="00A61004"/>
    <w:pPr>
      <w:spacing w:before="100" w:beforeAutospacing="1" w:after="100" w:afterAutospacing="1"/>
    </w:pPr>
    <w:rPr>
      <w:rFonts w:ascii="Verdana" w:eastAsia="Arial Unicode MS" w:hAnsi="Verdana" w:cs="Arial Unicode MS"/>
      <w:color w:val="000000"/>
      <w:sz w:val="17"/>
      <w:szCs w:val="17"/>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gvujbhk</dc:creator>
  <cp:lastModifiedBy>Admin</cp:lastModifiedBy>
  <cp:revision>20</cp:revision>
  <cp:lastPrinted>2021-01-26T06:57:00Z</cp:lastPrinted>
  <dcterms:created xsi:type="dcterms:W3CDTF">2021-01-25T07:50:00Z</dcterms:created>
  <dcterms:modified xsi:type="dcterms:W3CDTF">2021-01-27T01:22:00Z</dcterms:modified>
</cp:coreProperties>
</file>