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740"/>
      </w:tblGrid>
      <w:tr w:rsidR="005E56D9" w:rsidRPr="00691570" w:rsidTr="0022562D">
        <w:tc>
          <w:tcPr>
            <w:tcW w:w="3780" w:type="dxa"/>
            <w:tcBorders>
              <w:top w:val="nil"/>
              <w:left w:val="nil"/>
              <w:bottom w:val="nil"/>
              <w:right w:val="nil"/>
            </w:tcBorders>
            <w:shd w:val="clear" w:color="auto" w:fill="auto"/>
          </w:tcPr>
          <w:p w:rsidR="005E56D9" w:rsidRPr="005E56D9" w:rsidRDefault="005E56D9" w:rsidP="0022562D">
            <w:pPr>
              <w:widowControl w:val="0"/>
              <w:jc w:val="center"/>
              <w:rPr>
                <w:b/>
                <w:bCs/>
                <w:sz w:val="26"/>
              </w:rPr>
            </w:pPr>
            <w:r w:rsidRPr="005E56D9">
              <w:rPr>
                <w:b/>
                <w:bCs/>
                <w:sz w:val="26"/>
              </w:rPr>
              <w:t>HỘI ĐỒNG NHÂN DÂN</w:t>
            </w:r>
          </w:p>
          <w:p w:rsidR="005E56D9" w:rsidRPr="005E56D9" w:rsidRDefault="005E56D9" w:rsidP="0022562D">
            <w:pPr>
              <w:widowControl w:val="0"/>
              <w:jc w:val="center"/>
              <w:rPr>
                <w:b/>
                <w:bCs/>
                <w:sz w:val="26"/>
              </w:rPr>
            </w:pPr>
            <w:r w:rsidRPr="005E56D9">
              <w:rPr>
                <w:b/>
                <w:bCs/>
                <w:sz w:val="26"/>
              </w:rPr>
              <w:t>HUYỆN QUẢNG ĐIỀN</w:t>
            </w:r>
          </w:p>
          <w:p w:rsidR="005E56D9" w:rsidRPr="00691570" w:rsidRDefault="00551C96" w:rsidP="0022562D">
            <w:pPr>
              <w:widowControl w:val="0"/>
              <w:jc w:val="center"/>
              <w:rPr>
                <w:szCs w:val="28"/>
              </w:rPr>
            </w:pPr>
            <w:r w:rsidRPr="00551C96">
              <w:rPr>
                <w:noProof/>
                <w:sz w:val="20"/>
              </w:rPr>
              <w:pict>
                <v:line id="Straight Connector 4" o:spid="_x0000_s1026" style="position:absolute;left:0;text-align:left;z-index:251661312;visibility:visible" from="50.1pt,3.2pt" to="123.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jA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"/>
              </w:pict>
            </w:r>
          </w:p>
          <w:p w:rsidR="005E56D9" w:rsidRPr="00691570" w:rsidRDefault="005E56D9" w:rsidP="000D7078">
            <w:pPr>
              <w:widowControl w:val="0"/>
              <w:jc w:val="center"/>
              <w:rPr>
                <w:bCs/>
                <w:sz w:val="26"/>
              </w:rPr>
            </w:pPr>
            <w:r w:rsidRPr="00691570">
              <w:rPr>
                <w:szCs w:val="28"/>
              </w:rPr>
              <w:t xml:space="preserve">Số:  </w:t>
            </w:r>
            <w:r w:rsidR="000D7078">
              <w:rPr>
                <w:szCs w:val="28"/>
              </w:rPr>
              <w:t>01</w:t>
            </w:r>
            <w:r w:rsidRPr="00691570">
              <w:rPr>
                <w:szCs w:val="28"/>
              </w:rPr>
              <w:t>/KH-</w:t>
            </w:r>
            <w:r>
              <w:rPr>
                <w:szCs w:val="28"/>
              </w:rPr>
              <w:t>HĐND</w:t>
            </w:r>
          </w:p>
        </w:tc>
        <w:tc>
          <w:tcPr>
            <w:tcW w:w="5740" w:type="dxa"/>
            <w:tcBorders>
              <w:top w:val="nil"/>
              <w:left w:val="nil"/>
              <w:bottom w:val="nil"/>
              <w:right w:val="nil"/>
            </w:tcBorders>
            <w:shd w:val="clear" w:color="auto" w:fill="auto"/>
          </w:tcPr>
          <w:p w:rsidR="005E56D9" w:rsidRPr="00691570" w:rsidRDefault="005E56D9" w:rsidP="0022562D">
            <w:pPr>
              <w:widowControl w:val="0"/>
              <w:jc w:val="center"/>
              <w:rPr>
                <w:b/>
                <w:bCs/>
                <w:sz w:val="26"/>
              </w:rPr>
            </w:pPr>
            <w:r w:rsidRPr="00691570">
              <w:rPr>
                <w:b/>
                <w:bCs/>
                <w:sz w:val="26"/>
              </w:rPr>
              <w:t xml:space="preserve">CỘNG HOÀ XÃ HỘI CHỦ NGHĨA VIỆT </w:t>
            </w:r>
            <w:smartTag w:uri="urn:schemas-microsoft-com:office:smarttags" w:element="country-region">
              <w:smartTag w:uri="urn:schemas-microsoft-com:office:smarttags" w:element="place">
                <w:r w:rsidRPr="00691570">
                  <w:rPr>
                    <w:b/>
                    <w:bCs/>
                    <w:sz w:val="26"/>
                  </w:rPr>
                  <w:t>NAM</w:t>
                </w:r>
              </w:smartTag>
            </w:smartTag>
          </w:p>
          <w:p w:rsidR="005E56D9" w:rsidRPr="00691570" w:rsidRDefault="005E56D9" w:rsidP="0022562D">
            <w:pPr>
              <w:widowControl w:val="0"/>
              <w:jc w:val="center"/>
              <w:rPr>
                <w:b/>
                <w:bCs/>
                <w:sz w:val="26"/>
              </w:rPr>
            </w:pPr>
            <w:r w:rsidRPr="00691570">
              <w:rPr>
                <w:b/>
              </w:rPr>
              <w:t>Độc lập-Tự do-Hạnh phúc</w:t>
            </w:r>
          </w:p>
          <w:p w:rsidR="005E56D9" w:rsidRPr="00691570" w:rsidRDefault="00551C96" w:rsidP="0022562D">
            <w:pPr>
              <w:widowControl w:val="0"/>
              <w:rPr>
                <w:bCs/>
                <w:sz w:val="26"/>
              </w:rPr>
            </w:pPr>
            <w:r w:rsidRPr="00551C96">
              <w:rPr>
                <w:noProof/>
                <w:sz w:val="20"/>
              </w:rPr>
              <w:pict>
                <v:line id="Straight Connector 3" o:spid="_x0000_s1028" style="position:absolute;z-index:251662336;visibility:visible" from="58.85pt,3.9pt" to="219.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v5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"/>
              </w:pict>
            </w:r>
          </w:p>
          <w:p w:rsidR="005E56D9" w:rsidRPr="00691570" w:rsidRDefault="000400E5" w:rsidP="007C346E">
            <w:pPr>
              <w:widowControl w:val="0"/>
              <w:jc w:val="center"/>
              <w:rPr>
                <w:sz w:val="26"/>
              </w:rPr>
            </w:pPr>
            <w:r>
              <w:rPr>
                <w:i/>
                <w:iCs/>
                <w:sz w:val="26"/>
              </w:rPr>
              <w:t xml:space="preserve">Quảng Điền, ngày </w:t>
            </w:r>
            <w:r w:rsidR="000D7078">
              <w:rPr>
                <w:i/>
                <w:iCs/>
                <w:sz w:val="26"/>
              </w:rPr>
              <w:t>15</w:t>
            </w:r>
            <w:r>
              <w:rPr>
                <w:i/>
                <w:iCs/>
                <w:sz w:val="26"/>
              </w:rPr>
              <w:t xml:space="preserve"> tháng 01 </w:t>
            </w:r>
            <w:r w:rsidR="005E56D9" w:rsidRPr="00691570">
              <w:rPr>
                <w:i/>
                <w:iCs/>
                <w:sz w:val="26"/>
              </w:rPr>
              <w:t>năm 2021</w:t>
            </w:r>
          </w:p>
          <w:p w:rsidR="005E56D9" w:rsidRPr="00691570" w:rsidRDefault="005E56D9" w:rsidP="0022562D">
            <w:pPr>
              <w:rPr>
                <w:sz w:val="26"/>
              </w:rPr>
            </w:pPr>
          </w:p>
        </w:tc>
      </w:tr>
    </w:tbl>
    <w:p w:rsidR="005E56D9" w:rsidRPr="006556B3" w:rsidRDefault="005E56D9" w:rsidP="005E56D9">
      <w:pPr>
        <w:pStyle w:val="Heading1"/>
        <w:keepNext w:val="0"/>
        <w:widowControl w:val="0"/>
      </w:pPr>
    </w:p>
    <w:p w:rsidR="005E56D9" w:rsidRDefault="005E56D9" w:rsidP="005E56D9">
      <w:pPr>
        <w:pStyle w:val="Heading3"/>
        <w:keepNext w:val="0"/>
        <w:widowControl w:val="0"/>
        <w:rPr>
          <w:sz w:val="28"/>
        </w:rPr>
      </w:pPr>
      <w:r w:rsidRPr="00221EAF">
        <w:rPr>
          <w:sz w:val="28"/>
        </w:rPr>
        <w:t>KẾ HOẠCH</w:t>
      </w:r>
    </w:p>
    <w:p w:rsidR="005E56D9" w:rsidRPr="004F21A8" w:rsidRDefault="005E56D9" w:rsidP="005E56D9">
      <w:pPr>
        <w:jc w:val="center"/>
        <w:rPr>
          <w:b/>
        </w:rPr>
      </w:pPr>
      <w:r>
        <w:rPr>
          <w:b/>
        </w:rPr>
        <w:t>Tổ chức tổng kết hoạt động HĐND huyện</w:t>
      </w:r>
      <w:r w:rsidR="00077412">
        <w:rPr>
          <w:b/>
        </w:rPr>
        <w:t xml:space="preserve"> khóa X</w:t>
      </w:r>
      <w:r>
        <w:rPr>
          <w:b/>
        </w:rPr>
        <w:t>, nhiệm kỳ 2016-2021</w:t>
      </w:r>
    </w:p>
    <w:p w:rsidR="005E56D9" w:rsidRDefault="00551C96" w:rsidP="005E56D9">
      <w:r>
        <w:rPr>
          <w:noProof/>
        </w:rPr>
        <w:pict>
          <v:line id="Straight Connector 2" o:spid="_x0000_s1027" style="position:absolute;z-index:251659264;visibility:visible" from="172.2pt,2.75pt" to="2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oz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"/>
        </w:pict>
      </w:r>
    </w:p>
    <w:p w:rsidR="005E56D9" w:rsidRDefault="005E56D9" w:rsidP="004F47D6">
      <w:pPr>
        <w:spacing w:before="40" w:after="40" w:line="264" w:lineRule="auto"/>
        <w:jc w:val="both"/>
        <w:rPr>
          <w:szCs w:val="28"/>
          <w:lang w:val="de-DE"/>
        </w:rPr>
      </w:pPr>
      <w:r>
        <w:tab/>
      </w:r>
      <w:r>
        <w:rPr>
          <w:szCs w:val="28"/>
          <w:lang w:val="de-DE"/>
        </w:rPr>
        <w:t>Thực hiện Kế hoạch số 96/KH-HĐND ngày 08 tháng 12 năm 2020 của Hội đồng nhân dân tỉnh Thừa Thiên Huế về việc tổ chức tổng kết hoạt động HĐND các cấp tỉnh Thừa Thiên Huế, nhiệm kỳ 2016-2021</w:t>
      </w:r>
      <w:r w:rsidR="00F96E75">
        <w:rPr>
          <w:szCs w:val="28"/>
          <w:lang w:val="de-DE"/>
        </w:rPr>
        <w:t>. Ngày 05/01/2021</w:t>
      </w:r>
      <w:r w:rsidR="0021739C">
        <w:rPr>
          <w:szCs w:val="28"/>
          <w:lang w:val="de-DE"/>
        </w:rPr>
        <w:t xml:space="preserve">, </w:t>
      </w:r>
      <w:r w:rsidR="00F96E75" w:rsidRPr="007C346E">
        <w:rPr>
          <w:szCs w:val="28"/>
          <w:lang w:val="de-DE"/>
        </w:rPr>
        <w:t>Thường trực HĐND huyện tổ chức cuộc họp</w:t>
      </w:r>
      <w:r w:rsidR="000B62B4" w:rsidRPr="007C346E">
        <w:rPr>
          <w:szCs w:val="28"/>
          <w:lang w:val="de-DE"/>
        </w:rPr>
        <w:t xml:space="preserve"> để thống nhất</w:t>
      </w:r>
      <w:r>
        <w:rPr>
          <w:szCs w:val="28"/>
          <w:lang w:val="de-DE"/>
        </w:rPr>
        <w:t xml:space="preserve"> các nội dung</w:t>
      </w:r>
      <w:r w:rsidR="000B62B4">
        <w:rPr>
          <w:szCs w:val="28"/>
          <w:lang w:val="de-DE"/>
        </w:rPr>
        <w:t xml:space="preserve"> chuẩn bị cho Hội nghị</w:t>
      </w:r>
      <w:r w:rsidR="00077412">
        <w:rPr>
          <w:szCs w:val="28"/>
          <w:lang w:val="de-DE"/>
        </w:rPr>
        <w:t xml:space="preserve"> tổng kết hoạt động HĐND huyện </w:t>
      </w:r>
      <w:r w:rsidR="00E25134">
        <w:rPr>
          <w:szCs w:val="28"/>
          <w:lang w:val="de-DE"/>
        </w:rPr>
        <w:t xml:space="preserve">khóa X, </w:t>
      </w:r>
      <w:r w:rsidR="000B62B4">
        <w:rPr>
          <w:szCs w:val="28"/>
          <w:lang w:val="de-DE"/>
        </w:rPr>
        <w:t>nhiệm kỳ 2016-2021, cụ thể như</w:t>
      </w:r>
      <w:r>
        <w:rPr>
          <w:szCs w:val="28"/>
          <w:lang w:val="de-DE"/>
        </w:rPr>
        <w:t xml:space="preserve"> sau:</w:t>
      </w:r>
    </w:p>
    <w:p w:rsidR="005E56D9" w:rsidRPr="007C346E" w:rsidRDefault="005E56D9" w:rsidP="004F47D6">
      <w:pPr>
        <w:spacing w:before="40" w:after="40" w:line="264" w:lineRule="auto"/>
        <w:jc w:val="both"/>
        <w:rPr>
          <w:b/>
          <w:lang w:val="de-DE"/>
        </w:rPr>
      </w:pPr>
      <w:r w:rsidRPr="007C346E">
        <w:rPr>
          <w:lang w:val="de-DE"/>
        </w:rPr>
        <w:tab/>
      </w:r>
      <w:r w:rsidRPr="007C346E">
        <w:rPr>
          <w:b/>
          <w:lang w:val="de-DE"/>
        </w:rPr>
        <w:t>I. MỤC ĐÍCH, YÊU CẦU</w:t>
      </w:r>
    </w:p>
    <w:p w:rsidR="005E56D9" w:rsidRPr="007C346E" w:rsidRDefault="005E56D9" w:rsidP="004F47D6">
      <w:pPr>
        <w:pStyle w:val="BodyText"/>
        <w:widowControl w:val="0"/>
        <w:spacing w:before="40" w:after="40" w:line="264" w:lineRule="auto"/>
        <w:rPr>
          <w:lang w:val="de-DE"/>
        </w:rPr>
      </w:pPr>
      <w:r w:rsidRPr="007C346E">
        <w:rPr>
          <w:lang w:val="de-DE"/>
        </w:rPr>
        <w:tab/>
      </w:r>
      <w:r w:rsidR="0021739C">
        <w:rPr>
          <w:lang w:val="de-DE"/>
        </w:rPr>
        <w:t>Đánh giá</w:t>
      </w:r>
      <w:r w:rsidRPr="007C346E">
        <w:rPr>
          <w:lang w:val="de-DE"/>
        </w:rPr>
        <w:t xml:space="preserve"> tình hình</w:t>
      </w:r>
      <w:r w:rsidR="00E25134">
        <w:rPr>
          <w:lang w:val="de-DE"/>
        </w:rPr>
        <w:t>, kết quả</w:t>
      </w:r>
      <w:r w:rsidR="0021739C">
        <w:rPr>
          <w:lang w:val="de-DE"/>
        </w:rPr>
        <w:t xml:space="preserve"> tổ chức và hoạt động của HĐND </w:t>
      </w:r>
      <w:r w:rsidRPr="007C346E">
        <w:rPr>
          <w:lang w:val="de-DE"/>
        </w:rPr>
        <w:t xml:space="preserve">huyện, </w:t>
      </w:r>
      <w:r w:rsidR="0021739C">
        <w:rPr>
          <w:lang w:val="de-DE"/>
        </w:rPr>
        <w:t xml:space="preserve">khóa X, </w:t>
      </w:r>
      <w:r w:rsidRPr="007C346E">
        <w:rPr>
          <w:lang w:val="de-DE"/>
        </w:rPr>
        <w:t>nhiệm kỳ 2016-2021, đề ra phương hướng, nhiệm vụ và những giải pháp tiếp tục nâng cao chất lượng, hiệu quả hoạt động của HĐND trong nhiệm kỳ tiếp theo</w:t>
      </w:r>
      <w:r w:rsidR="00E25134">
        <w:rPr>
          <w:lang w:val="de-DE"/>
        </w:rPr>
        <w:t>.</w:t>
      </w:r>
    </w:p>
    <w:p w:rsidR="005E56D9" w:rsidRPr="007D719F" w:rsidRDefault="005E56D9" w:rsidP="004F47D6">
      <w:pPr>
        <w:widowControl w:val="0"/>
        <w:spacing w:before="40" w:after="40" w:line="264" w:lineRule="auto"/>
        <w:ind w:firstLine="700"/>
        <w:jc w:val="both"/>
        <w:rPr>
          <w:b/>
          <w:lang w:val="de-DE"/>
        </w:rPr>
      </w:pPr>
      <w:r w:rsidRPr="007D719F">
        <w:rPr>
          <w:b/>
          <w:lang w:val="de-DE"/>
        </w:rPr>
        <w:t>II. NỘI DUNG TỔNG KẾT</w:t>
      </w:r>
    </w:p>
    <w:p w:rsidR="00363592" w:rsidRPr="007D719F" w:rsidRDefault="007D719F" w:rsidP="004F47D6">
      <w:pPr>
        <w:widowControl w:val="0"/>
        <w:spacing w:before="40" w:after="40" w:line="264" w:lineRule="auto"/>
        <w:ind w:firstLine="700"/>
        <w:jc w:val="both"/>
        <w:rPr>
          <w:b/>
          <w:lang w:val="de-DE"/>
        </w:rPr>
      </w:pPr>
      <w:r w:rsidRPr="007D719F">
        <w:rPr>
          <w:b/>
          <w:lang w:val="de-DE"/>
        </w:rPr>
        <w:t xml:space="preserve">1. </w:t>
      </w:r>
      <w:r w:rsidR="00363592" w:rsidRPr="007D719F">
        <w:rPr>
          <w:b/>
          <w:lang w:val="de-DE"/>
        </w:rPr>
        <w:t>Báo cáo tổng kết</w:t>
      </w:r>
    </w:p>
    <w:p w:rsidR="005E56D9" w:rsidRPr="007D719F" w:rsidRDefault="005E56D9" w:rsidP="004F47D6">
      <w:pPr>
        <w:widowControl w:val="0"/>
        <w:spacing w:before="40" w:after="40" w:line="264" w:lineRule="auto"/>
        <w:ind w:firstLine="700"/>
        <w:jc w:val="both"/>
        <w:rPr>
          <w:lang w:val="de-DE"/>
        </w:rPr>
      </w:pPr>
      <w:r w:rsidRPr="007D719F">
        <w:rPr>
          <w:lang w:val="de-DE"/>
        </w:rPr>
        <w:t xml:space="preserve">Thực hiện Điều 59 Luật Hoạt động giám sát của Quốc hội và </w:t>
      </w:r>
      <w:r w:rsidR="00077412">
        <w:rPr>
          <w:lang w:val="de-DE"/>
        </w:rPr>
        <w:t>Hội đồng nhân dân</w:t>
      </w:r>
      <w:r w:rsidRPr="007D719F">
        <w:rPr>
          <w:lang w:val="de-DE"/>
        </w:rPr>
        <w:t xml:space="preserve">, </w:t>
      </w:r>
      <w:r w:rsidR="00E03AD7" w:rsidRPr="007D719F">
        <w:rPr>
          <w:lang w:val="de-DE"/>
        </w:rPr>
        <w:t xml:space="preserve">Thường trực HĐND huyện </w:t>
      </w:r>
      <w:r w:rsidR="00B87416" w:rsidRPr="007D719F">
        <w:rPr>
          <w:lang w:val="de-DE"/>
        </w:rPr>
        <w:t>đề nghị các cơ quan, đơn</w:t>
      </w:r>
      <w:r w:rsidR="00363592" w:rsidRPr="007D719F">
        <w:rPr>
          <w:lang w:val="de-DE"/>
        </w:rPr>
        <w:t xml:space="preserve"> vị chuẩn bị các báo cáo sau:</w:t>
      </w:r>
    </w:p>
    <w:p w:rsidR="00E03AD7" w:rsidRDefault="00E03AD7" w:rsidP="004F47D6">
      <w:pPr>
        <w:widowControl w:val="0"/>
        <w:spacing w:before="40" w:after="40" w:line="264" w:lineRule="auto"/>
        <w:ind w:firstLine="700"/>
        <w:jc w:val="both"/>
        <w:rPr>
          <w:color w:val="000000" w:themeColor="text1"/>
          <w:lang w:val="de-DE"/>
        </w:rPr>
      </w:pPr>
      <w:r>
        <w:rPr>
          <w:color w:val="000000" w:themeColor="text1"/>
          <w:lang w:val="de-DE"/>
        </w:rPr>
        <w:t xml:space="preserve">- </w:t>
      </w:r>
      <w:r w:rsidRPr="00E03AD7">
        <w:rPr>
          <w:color w:val="000000" w:themeColor="text1"/>
          <w:lang w:val="de-DE"/>
        </w:rPr>
        <w:t>Báo cáo kết quả công tác của Thường trực HĐND huyện, nhiệm kỳ 2016-2021</w:t>
      </w:r>
      <w:r>
        <w:rPr>
          <w:color w:val="000000" w:themeColor="text1"/>
          <w:lang w:val="de-DE"/>
        </w:rPr>
        <w:t>.</w:t>
      </w:r>
    </w:p>
    <w:p w:rsidR="00E03AD7" w:rsidRDefault="00E03AD7" w:rsidP="004F47D6">
      <w:pPr>
        <w:widowControl w:val="0"/>
        <w:spacing w:before="40" w:after="40" w:line="264" w:lineRule="auto"/>
        <w:ind w:firstLine="700"/>
        <w:jc w:val="both"/>
        <w:rPr>
          <w:color w:val="000000" w:themeColor="text1"/>
          <w:lang w:val="de-DE"/>
        </w:rPr>
      </w:pPr>
      <w:r>
        <w:rPr>
          <w:color w:val="000000" w:themeColor="text1"/>
          <w:lang w:val="de-DE"/>
        </w:rPr>
        <w:t xml:space="preserve">- Báo cáo kết quả công tác của các </w:t>
      </w:r>
      <w:r w:rsidR="00B87416">
        <w:rPr>
          <w:color w:val="000000" w:themeColor="text1"/>
          <w:lang w:val="de-DE"/>
        </w:rPr>
        <w:t>b</w:t>
      </w:r>
      <w:r>
        <w:rPr>
          <w:color w:val="000000" w:themeColor="text1"/>
          <w:lang w:val="de-DE"/>
        </w:rPr>
        <w:t xml:space="preserve">an HĐND huyện, </w:t>
      </w:r>
      <w:r w:rsidRPr="00E03AD7">
        <w:rPr>
          <w:color w:val="000000" w:themeColor="text1"/>
          <w:lang w:val="de-DE"/>
        </w:rPr>
        <w:t>nhiệm kỳ 2016-2021</w:t>
      </w:r>
      <w:r>
        <w:rPr>
          <w:color w:val="000000" w:themeColor="text1"/>
          <w:lang w:val="de-DE"/>
        </w:rPr>
        <w:t>.</w:t>
      </w:r>
    </w:p>
    <w:p w:rsidR="00E03AD7" w:rsidRDefault="00E03AD7" w:rsidP="004F47D6">
      <w:pPr>
        <w:widowControl w:val="0"/>
        <w:spacing w:before="40" w:after="40" w:line="264" w:lineRule="auto"/>
        <w:ind w:firstLine="700"/>
        <w:jc w:val="both"/>
        <w:rPr>
          <w:color w:val="000000" w:themeColor="text1"/>
          <w:lang w:val="de-DE"/>
        </w:rPr>
      </w:pPr>
      <w:r>
        <w:rPr>
          <w:color w:val="000000" w:themeColor="text1"/>
          <w:lang w:val="de-DE"/>
        </w:rPr>
        <w:t xml:space="preserve">- Báo cáo kết quả công tác của UBND huyện, </w:t>
      </w:r>
      <w:r w:rsidRPr="00E03AD7">
        <w:rPr>
          <w:color w:val="000000" w:themeColor="text1"/>
          <w:lang w:val="de-DE"/>
        </w:rPr>
        <w:t>nhiệm kỳ 2016-2021</w:t>
      </w:r>
      <w:r>
        <w:rPr>
          <w:color w:val="000000" w:themeColor="text1"/>
          <w:lang w:val="de-DE"/>
        </w:rPr>
        <w:t>.</w:t>
      </w:r>
    </w:p>
    <w:p w:rsidR="00E03AD7" w:rsidRDefault="00E03AD7" w:rsidP="004F47D6">
      <w:pPr>
        <w:widowControl w:val="0"/>
        <w:spacing w:before="40" w:after="40" w:line="264" w:lineRule="auto"/>
        <w:ind w:firstLine="700"/>
        <w:jc w:val="both"/>
        <w:rPr>
          <w:color w:val="000000" w:themeColor="text1"/>
          <w:lang w:val="de-DE"/>
        </w:rPr>
      </w:pPr>
      <w:r>
        <w:rPr>
          <w:color w:val="000000" w:themeColor="text1"/>
          <w:lang w:val="de-DE"/>
        </w:rPr>
        <w:t>- Báo cáo kết quả công tác của Tòa án nhân nhân</w:t>
      </w:r>
      <w:r w:rsidR="00B87416">
        <w:rPr>
          <w:color w:val="000000" w:themeColor="text1"/>
          <w:lang w:val="de-DE"/>
        </w:rPr>
        <w:t xml:space="preserve"> huyện</w:t>
      </w:r>
      <w:r>
        <w:rPr>
          <w:color w:val="000000" w:themeColor="text1"/>
          <w:lang w:val="de-DE"/>
        </w:rPr>
        <w:t xml:space="preserve">, </w:t>
      </w:r>
      <w:r w:rsidRPr="00E03AD7">
        <w:rPr>
          <w:color w:val="000000" w:themeColor="text1"/>
          <w:lang w:val="de-DE"/>
        </w:rPr>
        <w:t>nhiệm kỳ 2016-2021</w:t>
      </w:r>
      <w:r>
        <w:rPr>
          <w:color w:val="000000" w:themeColor="text1"/>
          <w:lang w:val="de-DE"/>
        </w:rPr>
        <w:t>.</w:t>
      </w:r>
    </w:p>
    <w:p w:rsidR="00E03AD7" w:rsidRDefault="00E03AD7" w:rsidP="004F47D6">
      <w:pPr>
        <w:widowControl w:val="0"/>
        <w:spacing w:before="40" w:after="40" w:line="264" w:lineRule="auto"/>
        <w:ind w:firstLine="700"/>
        <w:jc w:val="both"/>
        <w:rPr>
          <w:color w:val="000000" w:themeColor="text1"/>
          <w:lang w:val="de-DE"/>
        </w:rPr>
      </w:pPr>
      <w:r>
        <w:rPr>
          <w:color w:val="000000" w:themeColor="text1"/>
          <w:lang w:val="de-DE"/>
        </w:rPr>
        <w:t>- Báo cáo kết quả công tác của Viện kiểm sát nhân dân</w:t>
      </w:r>
      <w:r w:rsidR="00B87416">
        <w:rPr>
          <w:color w:val="000000" w:themeColor="text1"/>
          <w:lang w:val="de-DE"/>
        </w:rPr>
        <w:t xml:space="preserve"> huyện</w:t>
      </w:r>
      <w:r>
        <w:rPr>
          <w:color w:val="000000" w:themeColor="text1"/>
          <w:lang w:val="de-DE"/>
        </w:rPr>
        <w:t xml:space="preserve">, </w:t>
      </w:r>
      <w:r w:rsidRPr="00E03AD7">
        <w:rPr>
          <w:color w:val="000000" w:themeColor="text1"/>
          <w:lang w:val="de-DE"/>
        </w:rPr>
        <w:t>nhiệm kỳ 2016-2021</w:t>
      </w:r>
      <w:r>
        <w:rPr>
          <w:color w:val="000000" w:themeColor="text1"/>
          <w:lang w:val="de-DE"/>
        </w:rPr>
        <w:t>.</w:t>
      </w:r>
    </w:p>
    <w:p w:rsidR="006D0411" w:rsidRDefault="006D0411" w:rsidP="004F47D6">
      <w:pPr>
        <w:widowControl w:val="0"/>
        <w:spacing w:before="40" w:after="40" w:line="264" w:lineRule="auto"/>
        <w:ind w:firstLine="700"/>
        <w:jc w:val="both"/>
        <w:rPr>
          <w:color w:val="000000" w:themeColor="text1"/>
          <w:lang w:val="de-DE"/>
        </w:rPr>
      </w:pPr>
      <w:r>
        <w:rPr>
          <w:color w:val="000000" w:themeColor="text1"/>
          <w:lang w:val="de-DE"/>
        </w:rPr>
        <w:t>- Báo cáo thẩm tra của các ban HĐND.</w:t>
      </w:r>
    </w:p>
    <w:p w:rsidR="00E03AD7" w:rsidRDefault="00363592" w:rsidP="004F47D6">
      <w:pPr>
        <w:widowControl w:val="0"/>
        <w:spacing w:before="40" w:after="40" w:line="264" w:lineRule="auto"/>
        <w:ind w:firstLine="700"/>
        <w:jc w:val="both"/>
        <w:rPr>
          <w:color w:val="000000" w:themeColor="text1"/>
          <w:lang w:val="de-DE"/>
        </w:rPr>
      </w:pPr>
      <w:r w:rsidRPr="00363592">
        <w:rPr>
          <w:b/>
          <w:i/>
          <w:color w:val="000000" w:themeColor="text1"/>
          <w:u w:val="single"/>
          <w:lang w:val="de-DE"/>
        </w:rPr>
        <w:t>Ghi chú:</w:t>
      </w:r>
      <w:r>
        <w:rPr>
          <w:color w:val="000000" w:themeColor="text1"/>
          <w:lang w:val="de-DE"/>
        </w:rPr>
        <w:t xml:space="preserve"> </w:t>
      </w:r>
      <w:r w:rsidR="00C00D40">
        <w:rPr>
          <w:color w:val="000000" w:themeColor="text1"/>
          <w:lang w:val="de-DE"/>
        </w:rPr>
        <w:t>Các cơ quan chuẩn bị c</w:t>
      </w:r>
      <w:r>
        <w:rPr>
          <w:color w:val="000000" w:themeColor="text1"/>
          <w:lang w:val="de-DE"/>
        </w:rPr>
        <w:t xml:space="preserve">ác báo cáo trên và gửi về Thường trực HĐND huyện (qua Văn phòng HĐND và UBND huyện) trước ngày </w:t>
      </w:r>
      <w:r w:rsidRPr="00363592">
        <w:rPr>
          <w:b/>
          <w:color w:val="000000" w:themeColor="text1"/>
          <w:lang w:val="de-DE"/>
        </w:rPr>
        <w:t>20/02/2021</w:t>
      </w:r>
      <w:r w:rsidRPr="00C00D40">
        <w:rPr>
          <w:color w:val="000000" w:themeColor="text1"/>
          <w:lang w:val="de-DE"/>
        </w:rPr>
        <w:t>.</w:t>
      </w:r>
    </w:p>
    <w:p w:rsidR="00363592" w:rsidRPr="007D719F" w:rsidRDefault="007D719F" w:rsidP="004F47D6">
      <w:pPr>
        <w:widowControl w:val="0"/>
        <w:spacing w:before="40" w:after="40" w:line="264" w:lineRule="auto"/>
        <w:ind w:firstLine="700"/>
        <w:jc w:val="both"/>
        <w:rPr>
          <w:b/>
          <w:color w:val="000000" w:themeColor="text1"/>
          <w:lang w:val="de-DE"/>
        </w:rPr>
      </w:pPr>
      <w:r>
        <w:rPr>
          <w:b/>
          <w:color w:val="000000" w:themeColor="text1"/>
          <w:lang w:val="de-DE"/>
        </w:rPr>
        <w:t xml:space="preserve">2. </w:t>
      </w:r>
      <w:r w:rsidR="00363592" w:rsidRPr="007D719F">
        <w:rPr>
          <w:b/>
          <w:color w:val="000000" w:themeColor="text1"/>
          <w:lang w:val="de-DE"/>
        </w:rPr>
        <w:t>Thời gian</w:t>
      </w:r>
      <w:r w:rsidRPr="007D719F">
        <w:rPr>
          <w:b/>
          <w:color w:val="000000" w:themeColor="text1"/>
          <w:lang w:val="de-DE"/>
        </w:rPr>
        <w:t>, địa điểm</w:t>
      </w:r>
      <w:r w:rsidR="00363592" w:rsidRPr="007D719F">
        <w:rPr>
          <w:b/>
          <w:color w:val="000000" w:themeColor="text1"/>
          <w:lang w:val="de-DE"/>
        </w:rPr>
        <w:t xml:space="preserve"> tổ chức tổng kết</w:t>
      </w:r>
    </w:p>
    <w:p w:rsidR="00E03AD7" w:rsidRPr="007D719F" w:rsidRDefault="007D719F" w:rsidP="004F47D6">
      <w:pPr>
        <w:widowControl w:val="0"/>
        <w:spacing w:before="40" w:after="40" w:line="264" w:lineRule="auto"/>
        <w:ind w:firstLine="700"/>
        <w:jc w:val="both"/>
        <w:rPr>
          <w:b/>
          <w:color w:val="000000" w:themeColor="text1"/>
          <w:lang w:val="de-DE"/>
        </w:rPr>
      </w:pPr>
      <w:r>
        <w:rPr>
          <w:color w:val="000000" w:themeColor="text1"/>
          <w:lang w:val="de-DE"/>
        </w:rPr>
        <w:t>- Thời gian: Trong khoảng từ</w:t>
      </w:r>
      <w:r w:rsidR="00363592" w:rsidRPr="007D719F">
        <w:rPr>
          <w:b/>
          <w:color w:val="000000" w:themeColor="text1"/>
          <w:lang w:val="de-DE"/>
        </w:rPr>
        <w:t xml:space="preserve"> 01</w:t>
      </w:r>
      <w:r>
        <w:rPr>
          <w:b/>
          <w:color w:val="000000" w:themeColor="text1"/>
          <w:lang w:val="de-DE"/>
        </w:rPr>
        <w:t xml:space="preserve">/3 - </w:t>
      </w:r>
      <w:r w:rsidR="00363592" w:rsidRPr="007D719F">
        <w:rPr>
          <w:b/>
          <w:color w:val="000000" w:themeColor="text1"/>
          <w:lang w:val="de-DE"/>
        </w:rPr>
        <w:t>10/3/2021</w:t>
      </w:r>
      <w:r w:rsidR="00363592" w:rsidRPr="009A1FF8">
        <w:rPr>
          <w:color w:val="000000" w:themeColor="text1"/>
          <w:lang w:val="de-DE"/>
        </w:rPr>
        <w:t>.</w:t>
      </w:r>
    </w:p>
    <w:p w:rsidR="00363592" w:rsidRPr="007D719F" w:rsidRDefault="007D719F" w:rsidP="004F47D6">
      <w:pPr>
        <w:widowControl w:val="0"/>
        <w:spacing w:before="40" w:after="40" w:line="264" w:lineRule="auto"/>
        <w:ind w:left="700"/>
        <w:jc w:val="both"/>
        <w:rPr>
          <w:b/>
          <w:color w:val="000000" w:themeColor="text1"/>
          <w:lang w:val="de-DE"/>
        </w:rPr>
      </w:pPr>
      <w:r>
        <w:rPr>
          <w:color w:val="000000" w:themeColor="text1"/>
          <w:lang w:val="de-DE"/>
        </w:rPr>
        <w:t xml:space="preserve">- </w:t>
      </w:r>
      <w:r w:rsidR="00363592" w:rsidRPr="007D719F">
        <w:rPr>
          <w:color w:val="000000" w:themeColor="text1"/>
          <w:lang w:val="de-DE"/>
        </w:rPr>
        <w:t xml:space="preserve">Địa điểm: </w:t>
      </w:r>
      <w:r w:rsidR="00363592" w:rsidRPr="007D719F">
        <w:rPr>
          <w:b/>
          <w:color w:val="000000" w:themeColor="text1"/>
          <w:lang w:val="de-DE"/>
        </w:rPr>
        <w:t>Hội trường Huyện ủy</w:t>
      </w:r>
      <w:r w:rsidR="000400E5" w:rsidRPr="007D719F">
        <w:rPr>
          <w:color w:val="000000" w:themeColor="text1"/>
          <w:lang w:val="de-DE"/>
        </w:rPr>
        <w:t>.</w:t>
      </w:r>
    </w:p>
    <w:p w:rsidR="007D719F" w:rsidRPr="007D719F" w:rsidRDefault="009D31D3" w:rsidP="004F47D6">
      <w:pPr>
        <w:widowControl w:val="0"/>
        <w:spacing w:before="40" w:after="40" w:line="264" w:lineRule="auto"/>
        <w:ind w:firstLine="700"/>
        <w:jc w:val="both"/>
        <w:rPr>
          <w:b/>
          <w:color w:val="000000" w:themeColor="text1"/>
          <w:lang w:val="de-DE"/>
        </w:rPr>
      </w:pPr>
      <w:r>
        <w:rPr>
          <w:b/>
          <w:color w:val="000000" w:themeColor="text1"/>
          <w:lang w:val="de-DE"/>
        </w:rPr>
        <w:lastRenderedPageBreak/>
        <w:t>3. Thành phần</w:t>
      </w:r>
    </w:p>
    <w:p w:rsidR="00C00D40" w:rsidRDefault="007D719F" w:rsidP="004F47D6">
      <w:pPr>
        <w:widowControl w:val="0"/>
        <w:spacing w:before="40" w:after="40" w:line="264" w:lineRule="auto"/>
        <w:jc w:val="both"/>
        <w:rPr>
          <w:color w:val="000000" w:themeColor="text1"/>
          <w:lang w:val="de-DE"/>
        </w:rPr>
      </w:pPr>
      <w:r>
        <w:rPr>
          <w:b/>
          <w:color w:val="000000" w:themeColor="text1"/>
          <w:lang w:val="de-DE"/>
        </w:rPr>
        <w:tab/>
      </w:r>
      <w:r w:rsidRPr="00C00D40">
        <w:rPr>
          <w:color w:val="000000" w:themeColor="text1"/>
          <w:lang w:val="de-DE"/>
        </w:rPr>
        <w:t xml:space="preserve">- </w:t>
      </w:r>
      <w:r w:rsidR="007D05D2" w:rsidRPr="00C00D40">
        <w:rPr>
          <w:color w:val="000000" w:themeColor="text1"/>
          <w:lang w:val="de-DE"/>
        </w:rPr>
        <w:t xml:space="preserve">HĐND tỉnh: </w:t>
      </w:r>
    </w:p>
    <w:p w:rsidR="007D719F" w:rsidRPr="00C00D40" w:rsidRDefault="007D05D2" w:rsidP="004F47D6">
      <w:pPr>
        <w:widowControl w:val="0"/>
        <w:spacing w:before="40" w:after="40" w:line="264" w:lineRule="auto"/>
        <w:ind w:firstLine="1134"/>
        <w:jc w:val="both"/>
        <w:rPr>
          <w:color w:val="000000" w:themeColor="text1"/>
          <w:lang w:val="de-DE"/>
        </w:rPr>
      </w:pPr>
      <w:r w:rsidRPr="00C00D40">
        <w:rPr>
          <w:color w:val="000000" w:themeColor="text1"/>
          <w:lang w:val="de-DE"/>
        </w:rPr>
        <w:t>+</w:t>
      </w:r>
      <w:r w:rsidR="00C00D40">
        <w:rPr>
          <w:color w:val="000000" w:themeColor="text1"/>
          <w:lang w:val="de-DE"/>
        </w:rPr>
        <w:t xml:space="preserve"> Đại diện Thường trực HĐND tỉnh;</w:t>
      </w:r>
    </w:p>
    <w:p w:rsidR="007D05D2" w:rsidRPr="00C00D40" w:rsidRDefault="00C00D40" w:rsidP="004F47D6">
      <w:pPr>
        <w:widowControl w:val="0"/>
        <w:spacing w:before="40" w:after="40" w:line="264" w:lineRule="auto"/>
        <w:ind w:firstLine="1134"/>
        <w:jc w:val="both"/>
        <w:rPr>
          <w:color w:val="000000" w:themeColor="text1"/>
          <w:lang w:val="de-DE"/>
        </w:rPr>
      </w:pPr>
      <w:r w:rsidRPr="00C00D40">
        <w:rPr>
          <w:color w:val="000000" w:themeColor="text1"/>
          <w:lang w:val="de-DE"/>
        </w:rPr>
        <w:t>+</w:t>
      </w:r>
      <w:r>
        <w:rPr>
          <w:color w:val="000000" w:themeColor="text1"/>
          <w:lang w:val="de-DE"/>
        </w:rPr>
        <w:t xml:space="preserve"> Đại diện lãnh đạo Ban Kinh tế- Ngân sách;</w:t>
      </w:r>
    </w:p>
    <w:p w:rsidR="00C00D40" w:rsidRDefault="00C00D40" w:rsidP="004F47D6">
      <w:pPr>
        <w:widowControl w:val="0"/>
        <w:spacing w:before="40" w:after="40" w:line="264" w:lineRule="auto"/>
        <w:ind w:firstLine="1134"/>
        <w:jc w:val="both"/>
        <w:rPr>
          <w:color w:val="000000" w:themeColor="text1"/>
          <w:lang w:val="de-DE"/>
        </w:rPr>
      </w:pPr>
      <w:r w:rsidRPr="00C00D40">
        <w:rPr>
          <w:color w:val="000000" w:themeColor="text1"/>
          <w:lang w:val="de-DE"/>
        </w:rPr>
        <w:t>+</w:t>
      </w:r>
      <w:r>
        <w:rPr>
          <w:color w:val="000000" w:themeColor="text1"/>
          <w:lang w:val="de-DE"/>
        </w:rPr>
        <w:t xml:space="preserve"> Đại diện lãnh đạo Ban Pháp Chế;</w:t>
      </w:r>
    </w:p>
    <w:p w:rsidR="00C00D40" w:rsidRDefault="00C00D40" w:rsidP="004F47D6">
      <w:pPr>
        <w:widowControl w:val="0"/>
        <w:spacing w:before="40" w:after="40" w:line="264" w:lineRule="auto"/>
        <w:ind w:firstLine="1134"/>
        <w:jc w:val="both"/>
        <w:rPr>
          <w:color w:val="000000" w:themeColor="text1"/>
          <w:lang w:val="de-DE"/>
        </w:rPr>
      </w:pPr>
      <w:r>
        <w:rPr>
          <w:color w:val="000000" w:themeColor="text1"/>
          <w:lang w:val="de-DE"/>
        </w:rPr>
        <w:t>+ Đại điện lãnh đạo Ban Văn hóa – Xã hội.</w:t>
      </w:r>
    </w:p>
    <w:p w:rsidR="00205476" w:rsidRPr="00C00D40" w:rsidRDefault="00205476" w:rsidP="004F47D6">
      <w:pPr>
        <w:widowControl w:val="0"/>
        <w:spacing w:before="40" w:after="40" w:line="264" w:lineRule="auto"/>
        <w:ind w:firstLine="1134"/>
        <w:jc w:val="both"/>
        <w:rPr>
          <w:color w:val="000000" w:themeColor="text1"/>
          <w:lang w:val="de-DE"/>
        </w:rPr>
      </w:pPr>
      <w:r>
        <w:rPr>
          <w:color w:val="000000" w:themeColor="text1"/>
          <w:lang w:val="de-DE"/>
        </w:rPr>
        <w:t>+ Các đại biểu HĐND tỉnh ứng cử trên địa bàn.</w:t>
      </w:r>
    </w:p>
    <w:p w:rsidR="00C00D40" w:rsidRDefault="00C00D40" w:rsidP="004F47D6">
      <w:pPr>
        <w:widowControl w:val="0"/>
        <w:spacing w:before="40" w:after="40" w:line="264" w:lineRule="auto"/>
        <w:ind w:firstLine="709"/>
        <w:jc w:val="both"/>
        <w:rPr>
          <w:color w:val="000000" w:themeColor="text1"/>
          <w:lang w:val="de-DE"/>
        </w:rPr>
      </w:pPr>
      <w:r w:rsidRPr="00C00D40">
        <w:rPr>
          <w:color w:val="000000" w:themeColor="text1"/>
          <w:lang w:val="de-DE"/>
        </w:rPr>
        <w:t xml:space="preserve">- </w:t>
      </w:r>
      <w:r>
        <w:rPr>
          <w:color w:val="000000" w:themeColor="text1"/>
          <w:lang w:val="de-DE"/>
        </w:rPr>
        <w:t xml:space="preserve">Đại diện </w:t>
      </w:r>
      <w:r w:rsidRPr="00C00D40">
        <w:rPr>
          <w:color w:val="000000" w:themeColor="text1"/>
          <w:lang w:val="de-DE"/>
        </w:rPr>
        <w:t>Ban Thường vụ Huyện ủy</w:t>
      </w:r>
      <w:r>
        <w:rPr>
          <w:color w:val="000000" w:themeColor="text1"/>
          <w:lang w:val="de-DE"/>
        </w:rPr>
        <w:t xml:space="preserve">, </w:t>
      </w:r>
      <w:r w:rsidRPr="00C00D40">
        <w:rPr>
          <w:color w:val="000000" w:themeColor="text1"/>
          <w:lang w:val="de-DE"/>
        </w:rPr>
        <w:t xml:space="preserve"> Thường trực UBND,</w:t>
      </w:r>
      <w:r w:rsidR="00740EC9">
        <w:rPr>
          <w:color w:val="000000" w:themeColor="text1"/>
          <w:lang w:val="de-DE"/>
        </w:rPr>
        <w:t>Ban Thường trực</w:t>
      </w:r>
      <w:r w:rsidRPr="00C00D40">
        <w:rPr>
          <w:color w:val="000000" w:themeColor="text1"/>
          <w:lang w:val="de-DE"/>
        </w:rPr>
        <w:t xml:space="preserve"> UBMTTQVN huyện</w:t>
      </w:r>
      <w:r>
        <w:rPr>
          <w:color w:val="000000" w:themeColor="text1"/>
          <w:lang w:val="de-DE"/>
        </w:rPr>
        <w:t>.</w:t>
      </w:r>
    </w:p>
    <w:p w:rsidR="00C00D40" w:rsidRDefault="00C00D40" w:rsidP="004F47D6">
      <w:pPr>
        <w:widowControl w:val="0"/>
        <w:spacing w:before="40" w:after="40" w:line="264" w:lineRule="auto"/>
        <w:ind w:firstLine="709"/>
        <w:jc w:val="both"/>
        <w:rPr>
          <w:color w:val="000000" w:themeColor="text1"/>
          <w:lang w:val="de-DE"/>
        </w:rPr>
      </w:pPr>
      <w:r>
        <w:rPr>
          <w:color w:val="000000" w:themeColor="text1"/>
          <w:lang w:val="de-DE"/>
        </w:rPr>
        <w:t>- Đại biểu HĐND huyện.</w:t>
      </w:r>
    </w:p>
    <w:p w:rsidR="00205476" w:rsidRPr="00205476" w:rsidRDefault="00205476" w:rsidP="004F47D6">
      <w:pPr>
        <w:widowControl w:val="0"/>
        <w:spacing w:before="40" w:after="40" w:line="264" w:lineRule="auto"/>
        <w:ind w:firstLine="709"/>
        <w:jc w:val="both"/>
        <w:rPr>
          <w:color w:val="000000" w:themeColor="text1"/>
          <w:lang w:val="de-DE"/>
        </w:rPr>
      </w:pPr>
      <w:r w:rsidRPr="00205476">
        <w:rPr>
          <w:color w:val="000000" w:themeColor="text1"/>
          <w:lang w:val="de-DE"/>
        </w:rPr>
        <w:t>- Đại diện lãnh đạo các cơ quan, ban, ngành, đoàn thể cấp huyện.</w:t>
      </w:r>
    </w:p>
    <w:p w:rsidR="00C00D40" w:rsidRPr="00C00D40" w:rsidRDefault="00C00D40" w:rsidP="004F47D6">
      <w:pPr>
        <w:widowControl w:val="0"/>
        <w:spacing w:before="40" w:after="40" w:line="264" w:lineRule="auto"/>
        <w:ind w:firstLine="709"/>
        <w:jc w:val="both"/>
        <w:rPr>
          <w:color w:val="000000" w:themeColor="text1"/>
          <w:lang w:val="de-DE"/>
        </w:rPr>
      </w:pPr>
      <w:r>
        <w:rPr>
          <w:color w:val="000000" w:themeColor="text1"/>
          <w:lang w:val="de-DE"/>
        </w:rPr>
        <w:t>- Thường trực HĐND, trưởng các ban HĐND các xã, thị trấn.</w:t>
      </w:r>
    </w:p>
    <w:p w:rsidR="009D31D3" w:rsidRDefault="00205476" w:rsidP="004F47D6">
      <w:pPr>
        <w:widowControl w:val="0"/>
        <w:spacing w:before="40" w:after="40" w:line="264" w:lineRule="auto"/>
        <w:jc w:val="both"/>
        <w:rPr>
          <w:b/>
          <w:color w:val="000000" w:themeColor="text1"/>
          <w:lang w:val="de-DE"/>
        </w:rPr>
      </w:pPr>
      <w:r w:rsidRPr="00205476">
        <w:rPr>
          <w:color w:val="000000" w:themeColor="text1"/>
          <w:lang w:val="de-DE"/>
        </w:rPr>
        <w:tab/>
      </w:r>
      <w:r w:rsidR="007D719F">
        <w:rPr>
          <w:b/>
          <w:color w:val="000000" w:themeColor="text1"/>
          <w:lang w:val="de-DE"/>
        </w:rPr>
        <w:t>3.</w:t>
      </w:r>
      <w:r w:rsidR="00363592" w:rsidRPr="00A43782">
        <w:rPr>
          <w:b/>
          <w:color w:val="000000" w:themeColor="text1"/>
          <w:lang w:val="de-DE"/>
        </w:rPr>
        <w:t xml:space="preserve"> Khen thưởng</w:t>
      </w:r>
      <w:r w:rsidR="00A43782">
        <w:rPr>
          <w:b/>
          <w:color w:val="000000" w:themeColor="text1"/>
          <w:lang w:val="de-DE"/>
        </w:rPr>
        <w:t xml:space="preserve">: </w:t>
      </w:r>
    </w:p>
    <w:p w:rsidR="006D0411" w:rsidRPr="00A43782" w:rsidRDefault="00A75D69" w:rsidP="009D31D3">
      <w:pPr>
        <w:widowControl w:val="0"/>
        <w:spacing w:before="40" w:after="40" w:line="264" w:lineRule="auto"/>
        <w:ind w:firstLine="700"/>
        <w:jc w:val="both"/>
        <w:rPr>
          <w:color w:val="000000" w:themeColor="text1"/>
          <w:lang w:val="de-DE"/>
        </w:rPr>
      </w:pPr>
      <w:r>
        <w:rPr>
          <w:color w:val="000000" w:themeColor="text1"/>
          <w:lang w:val="de-DE"/>
        </w:rPr>
        <w:t>Gồm 05</w:t>
      </w:r>
      <w:r w:rsidR="006D0411">
        <w:rPr>
          <w:color w:val="000000" w:themeColor="text1"/>
          <w:lang w:val="de-DE"/>
        </w:rPr>
        <w:t xml:space="preserve"> tập thể và 10 cá nhân</w:t>
      </w:r>
      <w:r>
        <w:rPr>
          <w:color w:val="000000" w:themeColor="text1"/>
          <w:lang w:val="de-DE"/>
        </w:rPr>
        <w:t>.</w:t>
      </w:r>
      <w:r w:rsidR="009A1FF8">
        <w:rPr>
          <w:color w:val="000000" w:themeColor="text1"/>
          <w:lang w:val="de-DE"/>
        </w:rPr>
        <w:t xml:space="preserve">   </w:t>
      </w:r>
      <w:r w:rsidR="006D0411" w:rsidRPr="009A1FF8">
        <w:rPr>
          <w:i/>
          <w:color w:val="000000" w:themeColor="text1"/>
          <w:lang w:val="de-DE"/>
        </w:rPr>
        <w:t>(Có danh sách kèm theo)</w:t>
      </w:r>
    </w:p>
    <w:p w:rsidR="00A43782" w:rsidRDefault="00A43782" w:rsidP="004F47D6">
      <w:pPr>
        <w:widowControl w:val="0"/>
        <w:spacing w:before="40" w:after="40" w:line="264" w:lineRule="auto"/>
        <w:ind w:firstLine="700"/>
        <w:jc w:val="both"/>
        <w:rPr>
          <w:b/>
          <w:color w:val="000000" w:themeColor="text1"/>
          <w:lang w:val="de-DE"/>
        </w:rPr>
      </w:pPr>
      <w:r w:rsidRPr="00A43782">
        <w:rPr>
          <w:color w:val="000000" w:themeColor="text1"/>
          <w:lang w:val="de-DE"/>
        </w:rPr>
        <w:t xml:space="preserve">Các tập thể và cá nhân được khen thưởng </w:t>
      </w:r>
      <w:r w:rsidR="006D0411">
        <w:rPr>
          <w:color w:val="000000" w:themeColor="text1"/>
          <w:lang w:val="de-DE"/>
        </w:rPr>
        <w:t>làm</w:t>
      </w:r>
      <w:r w:rsidRPr="00A43782">
        <w:rPr>
          <w:color w:val="000000" w:themeColor="text1"/>
          <w:lang w:val="de-DE"/>
        </w:rPr>
        <w:t xml:space="preserve"> báo cáo thành tích </w:t>
      </w:r>
      <w:r w:rsidR="006D0411">
        <w:rPr>
          <w:color w:val="000000" w:themeColor="text1"/>
          <w:lang w:val="de-DE"/>
        </w:rPr>
        <w:t xml:space="preserve">gửi </w:t>
      </w:r>
      <w:r>
        <w:rPr>
          <w:color w:val="000000" w:themeColor="text1"/>
          <w:lang w:val="de-DE"/>
        </w:rPr>
        <w:t xml:space="preserve">về Thường trực HĐND huyện (qua Văn phòng HĐND và UBND huyện) trước ngày </w:t>
      </w:r>
      <w:r w:rsidRPr="00363592">
        <w:rPr>
          <w:b/>
          <w:color w:val="000000" w:themeColor="text1"/>
          <w:lang w:val="de-DE"/>
        </w:rPr>
        <w:t>20/02/2021</w:t>
      </w:r>
      <w:r w:rsidRPr="008349FE">
        <w:rPr>
          <w:color w:val="000000" w:themeColor="text1"/>
          <w:lang w:val="de-DE"/>
        </w:rPr>
        <w:t>.</w:t>
      </w:r>
    </w:p>
    <w:p w:rsidR="00A07008" w:rsidRPr="00205476" w:rsidRDefault="00A07008" w:rsidP="004F47D6">
      <w:pPr>
        <w:pStyle w:val="ListParagraph"/>
        <w:widowControl w:val="0"/>
        <w:numPr>
          <w:ilvl w:val="0"/>
          <w:numId w:val="7"/>
        </w:numPr>
        <w:spacing w:before="40" w:after="40" w:line="264" w:lineRule="auto"/>
        <w:jc w:val="both"/>
        <w:rPr>
          <w:b/>
          <w:color w:val="000000" w:themeColor="text1"/>
          <w:lang w:val="de-DE"/>
        </w:rPr>
      </w:pPr>
      <w:r w:rsidRPr="00205476">
        <w:rPr>
          <w:b/>
          <w:color w:val="000000" w:themeColor="text1"/>
          <w:lang w:val="de-DE"/>
        </w:rPr>
        <w:t xml:space="preserve">Tham luận, thảo luận: </w:t>
      </w:r>
      <w:r w:rsidRPr="00205476">
        <w:rPr>
          <w:color w:val="000000" w:themeColor="text1"/>
          <w:lang w:val="de-DE"/>
        </w:rPr>
        <w:t>Dự kiến 06 ý kiến</w:t>
      </w:r>
      <w:r w:rsidR="008349FE">
        <w:rPr>
          <w:color w:val="000000" w:themeColor="text1"/>
          <w:lang w:val="de-DE"/>
        </w:rPr>
        <w:t>.</w:t>
      </w:r>
    </w:p>
    <w:p w:rsidR="009F7A73" w:rsidRPr="007C346E" w:rsidRDefault="009F7A73" w:rsidP="004F47D6">
      <w:pPr>
        <w:widowControl w:val="0"/>
        <w:spacing w:before="40" w:after="40" w:line="264" w:lineRule="auto"/>
        <w:ind w:left="700"/>
        <w:jc w:val="both"/>
        <w:rPr>
          <w:szCs w:val="28"/>
          <w:lang w:val="de-DE"/>
        </w:rPr>
      </w:pPr>
      <w:r w:rsidRPr="007C346E">
        <w:rPr>
          <w:szCs w:val="28"/>
          <w:lang w:val="de-DE"/>
        </w:rPr>
        <w:t>- Mặt trận Tổ Quốc Việt nam huyện: 01 ý kiến</w:t>
      </w:r>
      <w:r w:rsidR="004F47D6">
        <w:rPr>
          <w:szCs w:val="28"/>
          <w:lang w:val="de-DE"/>
        </w:rPr>
        <w:t>.</w:t>
      </w:r>
    </w:p>
    <w:p w:rsidR="009F7A73" w:rsidRPr="007C346E" w:rsidRDefault="009F7A73" w:rsidP="004F47D6">
      <w:pPr>
        <w:widowControl w:val="0"/>
        <w:spacing w:before="40" w:after="40" w:line="264" w:lineRule="auto"/>
        <w:ind w:firstLine="700"/>
        <w:jc w:val="both"/>
        <w:rPr>
          <w:szCs w:val="28"/>
          <w:lang w:val="de-DE"/>
        </w:rPr>
      </w:pPr>
      <w:r w:rsidRPr="007C346E">
        <w:rPr>
          <w:szCs w:val="28"/>
          <w:lang w:val="de-DE"/>
        </w:rPr>
        <w:t>- Các Tổ đại biểu HĐND huyện: 03 ý kiến</w:t>
      </w:r>
      <w:r w:rsidR="004F47D6">
        <w:rPr>
          <w:szCs w:val="28"/>
          <w:lang w:val="de-DE"/>
        </w:rPr>
        <w:t>.</w:t>
      </w:r>
    </w:p>
    <w:p w:rsidR="009F7A73" w:rsidRPr="001C3E7E" w:rsidRDefault="009F7A73" w:rsidP="004F47D6">
      <w:pPr>
        <w:widowControl w:val="0"/>
        <w:spacing w:before="40" w:after="40" w:line="264" w:lineRule="auto"/>
        <w:ind w:firstLine="700"/>
        <w:jc w:val="both"/>
        <w:rPr>
          <w:szCs w:val="28"/>
          <w:lang w:val="de-DE"/>
        </w:rPr>
      </w:pPr>
      <w:r w:rsidRPr="001C3E7E">
        <w:rPr>
          <w:szCs w:val="28"/>
          <w:lang w:val="de-DE"/>
        </w:rPr>
        <w:t xml:space="preserve">- </w:t>
      </w:r>
      <w:r w:rsidR="001C3E7E" w:rsidRPr="001C3E7E">
        <w:rPr>
          <w:szCs w:val="28"/>
          <w:lang w:val="de-DE"/>
        </w:rPr>
        <w:t xml:space="preserve">Các </w:t>
      </w:r>
      <w:r w:rsidRPr="001C3E7E">
        <w:rPr>
          <w:szCs w:val="28"/>
          <w:lang w:val="de-DE"/>
        </w:rPr>
        <w:t xml:space="preserve">Ban </w:t>
      </w:r>
      <w:r w:rsidR="001C3E7E" w:rsidRPr="007C346E">
        <w:rPr>
          <w:szCs w:val="28"/>
          <w:lang w:val="de-DE"/>
        </w:rPr>
        <w:t>HĐND huyện</w:t>
      </w:r>
      <w:r w:rsidRPr="001C3E7E">
        <w:rPr>
          <w:szCs w:val="28"/>
          <w:lang w:val="de-DE"/>
        </w:rPr>
        <w:t>: 02 ý kiến</w:t>
      </w:r>
      <w:r w:rsidR="004F47D6">
        <w:rPr>
          <w:szCs w:val="28"/>
          <w:lang w:val="de-DE"/>
        </w:rPr>
        <w:t>.</w:t>
      </w:r>
    </w:p>
    <w:p w:rsidR="00AF5498" w:rsidRPr="00205476" w:rsidRDefault="00205476" w:rsidP="004F47D6">
      <w:pPr>
        <w:widowControl w:val="0"/>
        <w:spacing w:before="40" w:after="40" w:line="264" w:lineRule="auto"/>
        <w:ind w:left="700"/>
        <w:jc w:val="both"/>
        <w:rPr>
          <w:b/>
          <w:szCs w:val="28"/>
          <w:lang w:val="pl-PL"/>
        </w:rPr>
      </w:pPr>
      <w:r>
        <w:rPr>
          <w:b/>
          <w:szCs w:val="28"/>
          <w:lang w:val="pl-PL"/>
        </w:rPr>
        <w:t xml:space="preserve">5. </w:t>
      </w:r>
      <w:r w:rsidR="00AF5498" w:rsidRPr="00205476">
        <w:rPr>
          <w:b/>
          <w:szCs w:val="28"/>
          <w:lang w:val="pl-PL"/>
        </w:rPr>
        <w:t>Phóng sự thông tin hoạt động HĐND, UBND huyện</w:t>
      </w:r>
    </w:p>
    <w:p w:rsidR="006D0411" w:rsidRPr="006D0411" w:rsidRDefault="006D0411" w:rsidP="004F47D6">
      <w:pPr>
        <w:pStyle w:val="ListParagraph"/>
        <w:widowControl w:val="0"/>
        <w:spacing w:before="40" w:after="40" w:line="264" w:lineRule="auto"/>
        <w:ind w:left="0" w:firstLine="709"/>
        <w:jc w:val="both"/>
        <w:rPr>
          <w:szCs w:val="28"/>
          <w:lang w:val="pl-PL"/>
        </w:rPr>
      </w:pPr>
      <w:r w:rsidRPr="006D0411">
        <w:rPr>
          <w:szCs w:val="28"/>
          <w:lang w:val="pl-PL"/>
        </w:rPr>
        <w:t>- Đề nghị UBND huyện chỉ đạo Trung tâm Văn hóa Thông tin và Thể thao</w:t>
      </w:r>
      <w:r w:rsidR="007D719F">
        <w:rPr>
          <w:szCs w:val="28"/>
          <w:lang w:val="pl-PL"/>
        </w:rPr>
        <w:t xml:space="preserve"> </w:t>
      </w:r>
      <w:r w:rsidR="00077412">
        <w:rPr>
          <w:szCs w:val="28"/>
          <w:lang w:val="pl-PL"/>
        </w:rPr>
        <w:t xml:space="preserve">huyện </w:t>
      </w:r>
      <w:r w:rsidR="007D719F">
        <w:rPr>
          <w:szCs w:val="28"/>
          <w:lang w:val="pl-PL"/>
        </w:rPr>
        <w:t>phối hợp với các đơn vị liên quan</w:t>
      </w:r>
      <w:r>
        <w:rPr>
          <w:szCs w:val="28"/>
          <w:lang w:val="pl-PL"/>
        </w:rPr>
        <w:t xml:space="preserve"> biên tập </w:t>
      </w:r>
      <w:r w:rsidR="007D719F">
        <w:rPr>
          <w:szCs w:val="28"/>
          <w:lang w:val="pl-PL"/>
        </w:rPr>
        <w:t xml:space="preserve">phóng sự về </w:t>
      </w:r>
      <w:r>
        <w:rPr>
          <w:szCs w:val="28"/>
          <w:lang w:val="pl-PL"/>
        </w:rPr>
        <w:t>thông tin hoạt động của HĐND, UBND huyện nhiệm kỳ 2016-2020</w:t>
      </w:r>
      <w:r w:rsidR="007D719F">
        <w:rPr>
          <w:szCs w:val="28"/>
          <w:lang w:val="pl-PL"/>
        </w:rPr>
        <w:t>, những kết quả nổi bật của huyện nhà trong nhiệm kỳ qua. Bài phóng sự sẽ được trình chiếu tại Hội nghị tổng kết.</w:t>
      </w:r>
    </w:p>
    <w:p w:rsidR="00A07008" w:rsidRPr="00205476" w:rsidRDefault="00205476" w:rsidP="004F47D6">
      <w:pPr>
        <w:widowControl w:val="0"/>
        <w:spacing w:before="40" w:after="40" w:line="264" w:lineRule="auto"/>
        <w:ind w:left="700"/>
        <w:jc w:val="both"/>
        <w:rPr>
          <w:b/>
          <w:szCs w:val="28"/>
          <w:lang w:val="pl-PL"/>
        </w:rPr>
      </w:pPr>
      <w:r>
        <w:rPr>
          <w:b/>
          <w:szCs w:val="28"/>
          <w:lang w:val="pl-PL"/>
        </w:rPr>
        <w:t xml:space="preserve">6. </w:t>
      </w:r>
      <w:r w:rsidR="00A07008" w:rsidRPr="00205476">
        <w:rPr>
          <w:b/>
          <w:szCs w:val="28"/>
          <w:lang w:val="pl-PL"/>
        </w:rPr>
        <w:t>Kinh phí</w:t>
      </w:r>
    </w:p>
    <w:p w:rsidR="00A07008" w:rsidRPr="0006190F" w:rsidRDefault="0006190F" w:rsidP="004F47D6">
      <w:pPr>
        <w:widowControl w:val="0"/>
        <w:spacing w:before="40" w:after="40" w:line="264" w:lineRule="auto"/>
        <w:ind w:firstLine="700"/>
        <w:jc w:val="both"/>
        <w:rPr>
          <w:color w:val="000000" w:themeColor="text1"/>
          <w:lang w:val="de-DE"/>
        </w:rPr>
      </w:pPr>
      <w:r w:rsidRPr="0006190F">
        <w:rPr>
          <w:color w:val="000000" w:themeColor="text1"/>
          <w:lang w:val="de-DE"/>
        </w:rPr>
        <w:t xml:space="preserve">Văn phòng HĐND và UBND huyện </w:t>
      </w:r>
      <w:r w:rsidR="001C3E7E">
        <w:rPr>
          <w:color w:val="000000" w:themeColor="text1"/>
          <w:lang w:val="de-DE"/>
        </w:rPr>
        <w:t>lập kế hoạch</w:t>
      </w:r>
      <w:r w:rsidRPr="0006190F">
        <w:rPr>
          <w:color w:val="000000" w:themeColor="text1"/>
          <w:lang w:val="de-DE"/>
        </w:rPr>
        <w:t xml:space="preserve"> kinh phí tổ chức Hội nghị </w:t>
      </w:r>
      <w:r w:rsidR="001C3E7E">
        <w:rPr>
          <w:color w:val="000000" w:themeColor="text1"/>
          <w:lang w:val="de-DE"/>
        </w:rPr>
        <w:t xml:space="preserve">tổng kết, </w:t>
      </w:r>
      <w:r w:rsidRPr="0006190F">
        <w:rPr>
          <w:color w:val="000000" w:themeColor="text1"/>
          <w:lang w:val="de-DE"/>
        </w:rPr>
        <w:t>báo cáo Thường trực HĐND huyện thông qua trước ngày 20/02/202</w:t>
      </w:r>
      <w:r w:rsidR="00740EC9">
        <w:rPr>
          <w:color w:val="000000" w:themeColor="text1"/>
          <w:lang w:val="de-DE"/>
        </w:rPr>
        <w:t>1</w:t>
      </w:r>
      <w:r w:rsidRPr="0006190F">
        <w:rPr>
          <w:color w:val="000000" w:themeColor="text1"/>
          <w:lang w:val="de-DE"/>
        </w:rPr>
        <w:t>.</w:t>
      </w:r>
    </w:p>
    <w:p w:rsidR="005E56D9" w:rsidRPr="007C346E" w:rsidRDefault="005E56D9" w:rsidP="004F47D6">
      <w:pPr>
        <w:widowControl w:val="0"/>
        <w:spacing w:before="40" w:after="40" w:line="264" w:lineRule="auto"/>
        <w:jc w:val="both"/>
        <w:rPr>
          <w:b/>
          <w:bCs/>
          <w:lang w:val="pl-PL"/>
        </w:rPr>
      </w:pPr>
      <w:r w:rsidRPr="007C346E">
        <w:rPr>
          <w:i/>
          <w:lang w:val="pl-PL"/>
        </w:rPr>
        <w:tab/>
      </w:r>
      <w:r w:rsidR="0006190F" w:rsidRPr="007C346E">
        <w:rPr>
          <w:b/>
          <w:bCs/>
          <w:lang w:val="pl-PL"/>
        </w:rPr>
        <w:t>III</w:t>
      </w:r>
      <w:r w:rsidRPr="007C346E">
        <w:rPr>
          <w:b/>
          <w:bCs/>
          <w:lang w:val="pl-PL"/>
        </w:rPr>
        <w:t>. TỔ CHỨC THỰC HIỆN</w:t>
      </w:r>
    </w:p>
    <w:p w:rsidR="00205476" w:rsidRDefault="005E56D9" w:rsidP="004F47D6">
      <w:pPr>
        <w:widowControl w:val="0"/>
        <w:spacing w:before="40" w:after="40" w:line="264" w:lineRule="auto"/>
        <w:jc w:val="both"/>
        <w:rPr>
          <w:b/>
          <w:bCs/>
          <w:lang w:val="pl-PL"/>
        </w:rPr>
      </w:pPr>
      <w:r w:rsidRPr="007C346E">
        <w:rPr>
          <w:b/>
          <w:bCs/>
          <w:lang w:val="pl-PL"/>
        </w:rPr>
        <w:tab/>
      </w:r>
      <w:r w:rsidR="00205476">
        <w:rPr>
          <w:b/>
          <w:bCs/>
          <w:lang w:val="pl-PL"/>
        </w:rPr>
        <w:t>1</w:t>
      </w:r>
      <w:r w:rsidRPr="007C346E">
        <w:rPr>
          <w:b/>
          <w:bCs/>
          <w:lang w:val="pl-PL"/>
        </w:rPr>
        <w:t xml:space="preserve">. Các </w:t>
      </w:r>
      <w:r w:rsidR="00205476">
        <w:rPr>
          <w:b/>
          <w:bCs/>
          <w:lang w:val="pl-PL"/>
        </w:rPr>
        <w:t>cơ quan</w:t>
      </w:r>
      <w:r w:rsidR="00387423">
        <w:rPr>
          <w:b/>
          <w:bCs/>
          <w:lang w:val="pl-PL"/>
        </w:rPr>
        <w:t>, đơn vị</w:t>
      </w:r>
    </w:p>
    <w:p w:rsidR="00205476" w:rsidRDefault="00205476" w:rsidP="004F47D6">
      <w:pPr>
        <w:widowControl w:val="0"/>
        <w:spacing w:before="40" w:after="40" w:line="264" w:lineRule="auto"/>
        <w:ind w:firstLine="720"/>
        <w:jc w:val="both"/>
        <w:rPr>
          <w:bCs/>
          <w:szCs w:val="28"/>
          <w:lang w:val="pl-PL"/>
        </w:rPr>
      </w:pPr>
      <w:r>
        <w:rPr>
          <w:bCs/>
          <w:szCs w:val="28"/>
          <w:lang w:val="pl-PL"/>
        </w:rPr>
        <w:t>Chuẩn bị đầy đủ các báo cáo trình tại hội nghị, nội dung thảo luận, tham luận</w:t>
      </w:r>
      <w:r w:rsidR="009A1FF8">
        <w:rPr>
          <w:bCs/>
          <w:szCs w:val="28"/>
          <w:lang w:val="pl-PL"/>
        </w:rPr>
        <w:t xml:space="preserve"> và các nộ</w:t>
      </w:r>
      <w:r>
        <w:rPr>
          <w:bCs/>
          <w:szCs w:val="28"/>
          <w:lang w:val="pl-PL"/>
        </w:rPr>
        <w:t xml:space="preserve">i dung khác theo yêu cầu tại Kế hoạch này.  </w:t>
      </w:r>
    </w:p>
    <w:p w:rsidR="00205476" w:rsidRDefault="00205476" w:rsidP="004F47D6">
      <w:pPr>
        <w:widowControl w:val="0"/>
        <w:spacing w:before="40" w:after="40" w:line="264" w:lineRule="auto"/>
        <w:ind w:firstLine="720"/>
        <w:jc w:val="both"/>
        <w:rPr>
          <w:b/>
          <w:bCs/>
          <w:lang w:val="pl-PL"/>
        </w:rPr>
      </w:pPr>
      <w:r>
        <w:rPr>
          <w:b/>
          <w:bCs/>
          <w:lang w:val="pl-PL"/>
        </w:rPr>
        <w:t>2</w:t>
      </w:r>
      <w:r w:rsidR="00387423">
        <w:rPr>
          <w:b/>
          <w:bCs/>
          <w:lang w:val="pl-PL"/>
        </w:rPr>
        <w:t>. Văn phòng HĐND và UBND huyện</w:t>
      </w:r>
    </w:p>
    <w:p w:rsidR="009F7A73" w:rsidRDefault="00205476" w:rsidP="004F47D6">
      <w:pPr>
        <w:widowControl w:val="0"/>
        <w:spacing w:before="40" w:after="40" w:line="264" w:lineRule="auto"/>
        <w:ind w:firstLine="720"/>
        <w:jc w:val="both"/>
        <w:rPr>
          <w:b/>
          <w:bCs/>
          <w:i/>
          <w:lang w:val="pl-PL"/>
        </w:rPr>
      </w:pPr>
      <w:r w:rsidRPr="007C346E">
        <w:rPr>
          <w:bCs/>
          <w:lang w:val="pl-PL"/>
        </w:rPr>
        <w:t xml:space="preserve">Chịu trách nhiệm  theo dõi, đôn đốc các địa phương, đơn vị gửi báo cáo </w:t>
      </w:r>
      <w:r w:rsidRPr="007C346E">
        <w:rPr>
          <w:bCs/>
          <w:lang w:val="pl-PL"/>
        </w:rPr>
        <w:lastRenderedPageBreak/>
        <w:t>theo đúng thời gian qui định; đảm bảo các điều kiện phục vụ Hội nghị tổng kết.</w:t>
      </w:r>
      <w:r w:rsidRPr="007C346E">
        <w:rPr>
          <w:b/>
          <w:bCs/>
          <w:lang w:val="pl-PL"/>
        </w:rPr>
        <w:tab/>
      </w:r>
      <w:r w:rsidRPr="008349FE">
        <w:rPr>
          <w:b/>
          <w:bCs/>
          <w:i/>
          <w:lang w:val="pl-PL"/>
        </w:rPr>
        <w:t xml:space="preserve">Trên đây là kế hoạch tổ chức Hội nghị tổng kết hoạt động HĐND huyện </w:t>
      </w:r>
      <w:r w:rsidR="00077412">
        <w:rPr>
          <w:b/>
          <w:bCs/>
          <w:i/>
          <w:lang w:val="pl-PL"/>
        </w:rPr>
        <w:t xml:space="preserve">khóa X, </w:t>
      </w:r>
      <w:r w:rsidR="008349FE">
        <w:rPr>
          <w:b/>
          <w:bCs/>
          <w:i/>
          <w:lang w:val="pl-PL"/>
        </w:rPr>
        <w:t>nhiệm kỳ 2016-2021, Thường trực HĐND huyện đề nghị các cơ quan, đơn vị liên quan triển khai thực hiện nghiêm túc./.</w:t>
      </w:r>
    </w:p>
    <w:p w:rsidR="009A1FF8" w:rsidRPr="008349FE" w:rsidRDefault="009A1FF8" w:rsidP="004F47D6">
      <w:pPr>
        <w:widowControl w:val="0"/>
        <w:spacing w:before="40" w:after="40" w:line="264" w:lineRule="auto"/>
        <w:ind w:firstLine="720"/>
        <w:jc w:val="both"/>
        <w:rPr>
          <w:i/>
          <w:lang w:val="pl-PL"/>
        </w:rPr>
      </w:pPr>
    </w:p>
    <w:tbl>
      <w:tblPr>
        <w:tblW w:w="0" w:type="auto"/>
        <w:tblLook w:val="01E0"/>
      </w:tblPr>
      <w:tblGrid>
        <w:gridCol w:w="4644"/>
        <w:gridCol w:w="4644"/>
      </w:tblGrid>
      <w:tr w:rsidR="005E56D9" w:rsidTr="0022562D">
        <w:tc>
          <w:tcPr>
            <w:tcW w:w="4644" w:type="dxa"/>
            <w:shd w:val="clear" w:color="auto" w:fill="auto"/>
          </w:tcPr>
          <w:p w:rsidR="005E56D9" w:rsidRPr="007C346E" w:rsidRDefault="005E56D9" w:rsidP="0022562D">
            <w:pPr>
              <w:widowControl w:val="0"/>
              <w:jc w:val="both"/>
              <w:rPr>
                <w:i/>
                <w:lang w:val="pl-PL"/>
              </w:rPr>
            </w:pPr>
            <w:r w:rsidRPr="007C346E">
              <w:rPr>
                <w:b/>
                <w:bCs/>
                <w:i/>
                <w:iCs/>
                <w:sz w:val="24"/>
                <w:lang w:val="pl-PL"/>
              </w:rPr>
              <w:t>Nơi nhận:</w:t>
            </w:r>
            <w:r w:rsidRPr="007C346E">
              <w:rPr>
                <w:i/>
                <w:lang w:val="pl-PL"/>
              </w:rPr>
              <w:tab/>
            </w:r>
            <w:r w:rsidRPr="007C346E">
              <w:rPr>
                <w:i/>
                <w:lang w:val="pl-PL"/>
              </w:rPr>
              <w:tab/>
            </w:r>
            <w:r w:rsidRPr="007C346E">
              <w:rPr>
                <w:i/>
                <w:lang w:val="pl-PL"/>
              </w:rPr>
              <w:tab/>
            </w:r>
            <w:r w:rsidRPr="007C346E">
              <w:rPr>
                <w:i/>
                <w:lang w:val="pl-PL"/>
              </w:rPr>
              <w:tab/>
            </w:r>
            <w:r w:rsidRPr="007C346E">
              <w:rPr>
                <w:i/>
                <w:lang w:val="pl-PL"/>
              </w:rPr>
              <w:tab/>
            </w:r>
          </w:p>
          <w:p w:rsidR="005E56D9" w:rsidRPr="007C346E" w:rsidRDefault="009A1FF8" w:rsidP="0022562D">
            <w:pPr>
              <w:widowControl w:val="0"/>
              <w:jc w:val="both"/>
              <w:rPr>
                <w:sz w:val="22"/>
                <w:lang w:val="pl-PL"/>
              </w:rPr>
            </w:pPr>
            <w:r>
              <w:rPr>
                <w:sz w:val="22"/>
                <w:lang w:val="pl-PL"/>
              </w:rPr>
              <w:t xml:space="preserve">- CT, PCT </w:t>
            </w:r>
            <w:r w:rsidR="005E56D9" w:rsidRPr="007C346E">
              <w:rPr>
                <w:sz w:val="22"/>
                <w:lang w:val="pl-PL"/>
              </w:rPr>
              <w:t>HĐND huỵên;</w:t>
            </w:r>
          </w:p>
          <w:p w:rsidR="005E56D9" w:rsidRPr="007C346E" w:rsidRDefault="005E56D9" w:rsidP="0022562D">
            <w:pPr>
              <w:widowControl w:val="0"/>
              <w:jc w:val="both"/>
              <w:rPr>
                <w:sz w:val="22"/>
                <w:lang w:val="pl-PL"/>
              </w:rPr>
            </w:pPr>
            <w:r w:rsidRPr="007C346E">
              <w:rPr>
                <w:sz w:val="22"/>
                <w:lang w:val="pl-PL"/>
              </w:rPr>
              <w:t>- UBND</w:t>
            </w:r>
            <w:r w:rsidR="004F47D6">
              <w:rPr>
                <w:sz w:val="22"/>
                <w:lang w:val="pl-PL"/>
              </w:rPr>
              <w:t>, UBMTTQVN</w:t>
            </w:r>
            <w:r w:rsidR="009F7A73" w:rsidRPr="007C346E">
              <w:rPr>
                <w:sz w:val="22"/>
                <w:lang w:val="pl-PL"/>
              </w:rPr>
              <w:t xml:space="preserve"> huyện</w:t>
            </w:r>
            <w:r w:rsidRPr="007C346E">
              <w:rPr>
                <w:sz w:val="22"/>
                <w:lang w:val="pl-PL"/>
              </w:rPr>
              <w:t>;</w:t>
            </w:r>
          </w:p>
          <w:p w:rsidR="00FD0719" w:rsidRPr="007C346E" w:rsidRDefault="005E56D9" w:rsidP="0022562D">
            <w:pPr>
              <w:widowControl w:val="0"/>
              <w:jc w:val="both"/>
              <w:rPr>
                <w:sz w:val="22"/>
                <w:lang w:val="pl-PL"/>
              </w:rPr>
            </w:pPr>
            <w:r w:rsidRPr="007C346E">
              <w:rPr>
                <w:sz w:val="22"/>
                <w:lang w:val="pl-PL"/>
              </w:rPr>
              <w:t>-</w:t>
            </w:r>
            <w:r w:rsidR="00220115">
              <w:rPr>
                <w:sz w:val="22"/>
                <w:lang w:val="pl-PL"/>
              </w:rPr>
              <w:t xml:space="preserve"> </w:t>
            </w:r>
            <w:r w:rsidRPr="007C346E">
              <w:rPr>
                <w:sz w:val="22"/>
                <w:lang w:val="pl-PL"/>
              </w:rPr>
              <w:t>Các địa phương, đơn vị</w:t>
            </w:r>
            <w:r w:rsidR="009F7A73" w:rsidRPr="007C346E">
              <w:rPr>
                <w:sz w:val="22"/>
                <w:lang w:val="pl-PL"/>
              </w:rPr>
              <w:t>, cá nhân</w:t>
            </w:r>
          </w:p>
          <w:p w:rsidR="005E56D9" w:rsidRDefault="005E56D9" w:rsidP="0022562D">
            <w:pPr>
              <w:widowControl w:val="0"/>
              <w:jc w:val="both"/>
              <w:rPr>
                <w:sz w:val="22"/>
              </w:rPr>
            </w:pPr>
            <w:bookmarkStart w:id="0" w:name="_GoBack"/>
            <w:bookmarkEnd w:id="0"/>
            <w:r w:rsidRPr="00691570">
              <w:rPr>
                <w:sz w:val="22"/>
              </w:rPr>
              <w:t xml:space="preserve">được </w:t>
            </w:r>
            <w:r w:rsidR="009F7A73">
              <w:rPr>
                <w:sz w:val="22"/>
              </w:rPr>
              <w:t>khen thưởng</w:t>
            </w:r>
            <w:r w:rsidRPr="00691570">
              <w:rPr>
                <w:sz w:val="22"/>
              </w:rPr>
              <w:t>;</w:t>
            </w:r>
          </w:p>
          <w:p w:rsidR="009F7A73" w:rsidRPr="00691570" w:rsidRDefault="00220115" w:rsidP="0022562D">
            <w:pPr>
              <w:widowControl w:val="0"/>
              <w:jc w:val="both"/>
              <w:rPr>
                <w:sz w:val="22"/>
              </w:rPr>
            </w:pPr>
            <w:r>
              <w:rPr>
                <w:sz w:val="22"/>
              </w:rPr>
              <w:t>- Các b</w:t>
            </w:r>
            <w:r w:rsidR="009F7A73">
              <w:rPr>
                <w:sz w:val="22"/>
              </w:rPr>
              <w:t>an HĐND huyện;</w:t>
            </w:r>
          </w:p>
          <w:p w:rsidR="005E56D9" w:rsidRPr="00691570" w:rsidRDefault="005E56D9" w:rsidP="0022562D">
            <w:pPr>
              <w:widowControl w:val="0"/>
              <w:jc w:val="both"/>
              <w:rPr>
                <w:sz w:val="22"/>
              </w:rPr>
            </w:pPr>
            <w:r w:rsidRPr="00691570">
              <w:rPr>
                <w:sz w:val="22"/>
              </w:rPr>
              <w:t>- Thường trực HĐND các xã, thị trấn;</w:t>
            </w:r>
          </w:p>
          <w:p w:rsidR="005E56D9" w:rsidRPr="00691570" w:rsidRDefault="005E56D9" w:rsidP="0022562D">
            <w:pPr>
              <w:widowControl w:val="0"/>
              <w:jc w:val="both"/>
              <w:rPr>
                <w:sz w:val="22"/>
              </w:rPr>
            </w:pPr>
            <w:r w:rsidRPr="00691570">
              <w:rPr>
                <w:sz w:val="22"/>
              </w:rPr>
              <w:t>- Lãnh đạo VP+CVHĐ;</w:t>
            </w:r>
          </w:p>
          <w:p w:rsidR="005E56D9" w:rsidRDefault="005E56D9" w:rsidP="0022562D">
            <w:pPr>
              <w:widowControl w:val="0"/>
              <w:jc w:val="both"/>
            </w:pPr>
            <w:r w:rsidRPr="00691570">
              <w:rPr>
                <w:sz w:val="22"/>
              </w:rPr>
              <w:t>- Lưu: VT.</w:t>
            </w:r>
            <w:r w:rsidRPr="00691570">
              <w:rPr>
                <w:i/>
              </w:rPr>
              <w:tab/>
            </w:r>
            <w:r>
              <w:tab/>
            </w:r>
          </w:p>
        </w:tc>
        <w:tc>
          <w:tcPr>
            <w:tcW w:w="4644" w:type="dxa"/>
            <w:shd w:val="clear" w:color="auto" w:fill="auto"/>
          </w:tcPr>
          <w:p w:rsidR="005E56D9" w:rsidRPr="00691570" w:rsidRDefault="005E56D9" w:rsidP="009F7A73">
            <w:pPr>
              <w:widowControl w:val="0"/>
              <w:jc w:val="center"/>
              <w:rPr>
                <w:b/>
                <w:bCs/>
                <w:sz w:val="26"/>
              </w:rPr>
            </w:pPr>
            <w:r w:rsidRPr="00691570">
              <w:rPr>
                <w:b/>
                <w:bCs/>
                <w:sz w:val="26"/>
              </w:rPr>
              <w:t xml:space="preserve">TM. </w:t>
            </w:r>
            <w:r w:rsidR="009F7A73">
              <w:rPr>
                <w:b/>
                <w:bCs/>
                <w:sz w:val="26"/>
              </w:rPr>
              <w:t>THƯỜNG TRỰC HĐND HUYỆN</w:t>
            </w:r>
          </w:p>
          <w:p w:rsidR="005E56D9" w:rsidRPr="00691570" w:rsidRDefault="009F7A73" w:rsidP="0022562D">
            <w:pPr>
              <w:widowControl w:val="0"/>
              <w:jc w:val="center"/>
              <w:rPr>
                <w:b/>
                <w:bCs/>
                <w:sz w:val="26"/>
              </w:rPr>
            </w:pPr>
            <w:r>
              <w:rPr>
                <w:b/>
                <w:bCs/>
                <w:sz w:val="26"/>
              </w:rPr>
              <w:t>KT. CHỦ TỊCH</w:t>
            </w:r>
          </w:p>
          <w:p w:rsidR="005E56D9" w:rsidRPr="00691570" w:rsidRDefault="009F7A73" w:rsidP="0022562D">
            <w:pPr>
              <w:widowControl w:val="0"/>
              <w:jc w:val="center"/>
              <w:rPr>
                <w:b/>
                <w:bCs/>
                <w:sz w:val="26"/>
              </w:rPr>
            </w:pPr>
            <w:r w:rsidRPr="00691570">
              <w:rPr>
                <w:b/>
                <w:bCs/>
                <w:sz w:val="26"/>
              </w:rPr>
              <w:t>PHÓ CHỦ TỊCH</w:t>
            </w:r>
          </w:p>
          <w:p w:rsidR="005E56D9" w:rsidRPr="00691570" w:rsidRDefault="005E56D9" w:rsidP="0022562D">
            <w:pPr>
              <w:widowControl w:val="0"/>
              <w:jc w:val="center"/>
              <w:rPr>
                <w:b/>
                <w:bCs/>
                <w:sz w:val="26"/>
              </w:rPr>
            </w:pPr>
          </w:p>
          <w:p w:rsidR="005E56D9" w:rsidRPr="00691570" w:rsidRDefault="005E56D9" w:rsidP="0022562D">
            <w:pPr>
              <w:widowControl w:val="0"/>
              <w:jc w:val="center"/>
              <w:rPr>
                <w:b/>
                <w:bCs/>
                <w:sz w:val="26"/>
              </w:rPr>
            </w:pPr>
          </w:p>
          <w:p w:rsidR="005E56D9" w:rsidRPr="000D0A53" w:rsidRDefault="000D0A53" w:rsidP="0022562D">
            <w:pPr>
              <w:widowControl w:val="0"/>
              <w:jc w:val="center"/>
              <w:rPr>
                <w:bCs/>
                <w:sz w:val="26"/>
              </w:rPr>
            </w:pPr>
            <w:r w:rsidRPr="000D0A53">
              <w:rPr>
                <w:bCs/>
                <w:sz w:val="26"/>
              </w:rPr>
              <w:t>(Đã ký)</w:t>
            </w:r>
          </w:p>
          <w:p w:rsidR="009F7A73" w:rsidRDefault="009F7A73" w:rsidP="0022562D">
            <w:pPr>
              <w:widowControl w:val="0"/>
              <w:jc w:val="center"/>
              <w:rPr>
                <w:b/>
                <w:bCs/>
                <w:sz w:val="26"/>
              </w:rPr>
            </w:pPr>
          </w:p>
          <w:p w:rsidR="009F7A73" w:rsidRPr="00691570" w:rsidRDefault="009F7A73" w:rsidP="0022562D">
            <w:pPr>
              <w:widowControl w:val="0"/>
              <w:jc w:val="center"/>
              <w:rPr>
                <w:b/>
                <w:bCs/>
                <w:sz w:val="26"/>
              </w:rPr>
            </w:pPr>
          </w:p>
          <w:p w:rsidR="005E56D9" w:rsidRDefault="005E56D9" w:rsidP="0022562D">
            <w:pPr>
              <w:widowControl w:val="0"/>
              <w:tabs>
                <w:tab w:val="center" w:pos="2214"/>
                <w:tab w:val="right" w:pos="4428"/>
              </w:tabs>
              <w:jc w:val="center"/>
            </w:pPr>
            <w:r w:rsidRPr="00691570">
              <w:rPr>
                <w:b/>
                <w:bCs/>
              </w:rPr>
              <w:t>Phạm Lượng</w:t>
            </w:r>
          </w:p>
        </w:tc>
      </w:tr>
    </w:tbl>
    <w:p w:rsidR="005E56D9" w:rsidRDefault="005E56D9" w:rsidP="005E56D9">
      <w:pPr>
        <w:jc w:val="center"/>
        <w:rPr>
          <w:b/>
        </w:rPr>
      </w:pPr>
    </w:p>
    <w:p w:rsidR="005E56D9" w:rsidRPr="007E0D57" w:rsidRDefault="005E56D9" w:rsidP="005E56D9">
      <w:pPr>
        <w:jc w:val="center"/>
        <w:rPr>
          <w:b/>
          <w:spacing w:val="-2"/>
          <w:szCs w:val="28"/>
          <w:lang w:val="fi-FI"/>
        </w:rPr>
      </w:pPr>
      <w:r>
        <w:rPr>
          <w:b/>
        </w:rPr>
        <w:br w:type="page"/>
      </w:r>
    </w:p>
    <w:p w:rsidR="00077412" w:rsidRDefault="00077412" w:rsidP="00077412">
      <w:pPr>
        <w:spacing w:line="336" w:lineRule="auto"/>
        <w:jc w:val="center"/>
        <w:rPr>
          <w:b/>
          <w:iCs/>
          <w:spacing w:val="-2"/>
          <w:szCs w:val="28"/>
          <w:lang w:val="de-DE"/>
        </w:rPr>
      </w:pPr>
      <w:r>
        <w:rPr>
          <w:b/>
          <w:iCs/>
          <w:spacing w:val="-2"/>
          <w:szCs w:val="28"/>
          <w:lang w:val="de-DE"/>
        </w:rPr>
        <w:lastRenderedPageBreak/>
        <w:t>DANH SÁCH KHEN THƯỞNG</w:t>
      </w:r>
    </w:p>
    <w:p w:rsidR="00077412" w:rsidRDefault="00077412" w:rsidP="00077412">
      <w:pPr>
        <w:spacing w:line="336" w:lineRule="auto"/>
        <w:jc w:val="center"/>
        <w:rPr>
          <w:b/>
          <w:iCs/>
          <w:spacing w:val="-2"/>
          <w:szCs w:val="28"/>
          <w:lang w:val="de-DE"/>
        </w:rPr>
      </w:pPr>
      <w:r>
        <w:rPr>
          <w:b/>
          <w:iCs/>
          <w:spacing w:val="-2"/>
          <w:szCs w:val="28"/>
          <w:lang w:val="de-DE"/>
        </w:rPr>
        <w:t>Hội nghị Tổng kết hoạt động HĐND huyện khóa X, nhiệm kỳ 2016-2021</w:t>
      </w:r>
    </w:p>
    <w:p w:rsidR="00077412" w:rsidRDefault="00077412" w:rsidP="006D0411">
      <w:pPr>
        <w:spacing w:line="336" w:lineRule="auto"/>
        <w:ind w:firstLine="469"/>
        <w:jc w:val="both"/>
        <w:rPr>
          <w:b/>
          <w:iCs/>
          <w:spacing w:val="-2"/>
          <w:szCs w:val="28"/>
          <w:lang w:val="de-DE"/>
        </w:rPr>
      </w:pPr>
    </w:p>
    <w:p w:rsidR="006D0411" w:rsidRPr="007C346E" w:rsidRDefault="00077412" w:rsidP="00077412">
      <w:pPr>
        <w:spacing w:line="336" w:lineRule="auto"/>
        <w:ind w:firstLine="709"/>
        <w:jc w:val="both"/>
        <w:rPr>
          <w:b/>
          <w:iCs/>
          <w:spacing w:val="-2"/>
          <w:szCs w:val="28"/>
          <w:lang w:val="de-DE"/>
        </w:rPr>
      </w:pPr>
      <w:r>
        <w:rPr>
          <w:b/>
          <w:iCs/>
          <w:spacing w:val="-2"/>
          <w:szCs w:val="28"/>
          <w:lang w:val="de-DE"/>
        </w:rPr>
        <w:t>I.</w:t>
      </w:r>
      <w:r w:rsidR="006D0411" w:rsidRPr="007C346E">
        <w:rPr>
          <w:b/>
          <w:iCs/>
          <w:spacing w:val="-2"/>
          <w:szCs w:val="28"/>
          <w:lang w:val="de-DE"/>
        </w:rPr>
        <w:t xml:space="preserve"> Tập thể</w:t>
      </w:r>
    </w:p>
    <w:p w:rsidR="00077412" w:rsidRPr="00077412" w:rsidRDefault="006D0411" w:rsidP="00077412">
      <w:pPr>
        <w:tabs>
          <w:tab w:val="left" w:pos="6711"/>
        </w:tabs>
        <w:spacing w:line="336" w:lineRule="auto"/>
        <w:ind w:firstLine="709"/>
        <w:rPr>
          <w:iCs/>
          <w:spacing w:val="-2"/>
          <w:szCs w:val="28"/>
          <w:lang w:val="de-DE"/>
        </w:rPr>
      </w:pPr>
      <w:r w:rsidRPr="007C346E">
        <w:rPr>
          <w:iCs/>
          <w:spacing w:val="-2"/>
          <w:szCs w:val="28"/>
          <w:lang w:val="de-DE"/>
        </w:rPr>
        <w:t xml:space="preserve">01. </w:t>
      </w:r>
      <w:r w:rsidR="00077412" w:rsidRPr="00077412">
        <w:rPr>
          <w:iCs/>
          <w:spacing w:val="-2"/>
          <w:szCs w:val="28"/>
          <w:lang w:val="de-DE"/>
        </w:rPr>
        <w:t>Mặt trận Tổ Quốc Việt nam huyện.</w:t>
      </w:r>
    </w:p>
    <w:p w:rsidR="006D0411" w:rsidRPr="00077412" w:rsidRDefault="006D0411" w:rsidP="00077412">
      <w:pPr>
        <w:tabs>
          <w:tab w:val="left" w:pos="6711"/>
        </w:tabs>
        <w:spacing w:line="336" w:lineRule="auto"/>
        <w:ind w:firstLine="709"/>
        <w:rPr>
          <w:iCs/>
          <w:spacing w:val="-2"/>
          <w:szCs w:val="28"/>
          <w:lang w:val="de-DE"/>
        </w:rPr>
      </w:pPr>
      <w:r w:rsidRPr="00077412">
        <w:rPr>
          <w:iCs/>
          <w:spacing w:val="-2"/>
          <w:szCs w:val="28"/>
          <w:lang w:val="de-DE"/>
        </w:rPr>
        <w:t>02. Ban Pháp chế HĐND huyện.</w:t>
      </w:r>
    </w:p>
    <w:p w:rsidR="00077412" w:rsidRPr="007C346E" w:rsidRDefault="006D0411" w:rsidP="00077412">
      <w:pPr>
        <w:tabs>
          <w:tab w:val="left" w:pos="6711"/>
        </w:tabs>
        <w:spacing w:line="336" w:lineRule="auto"/>
        <w:ind w:firstLine="709"/>
        <w:rPr>
          <w:iCs/>
          <w:spacing w:val="-2"/>
          <w:szCs w:val="28"/>
          <w:lang w:val="de-DE"/>
        </w:rPr>
      </w:pPr>
      <w:r w:rsidRPr="00077412">
        <w:rPr>
          <w:iCs/>
          <w:spacing w:val="-2"/>
          <w:szCs w:val="28"/>
          <w:lang w:val="de-DE"/>
        </w:rPr>
        <w:t xml:space="preserve">03. </w:t>
      </w:r>
      <w:r w:rsidR="00077412" w:rsidRPr="007C346E">
        <w:rPr>
          <w:iCs/>
          <w:spacing w:val="-2"/>
          <w:szCs w:val="28"/>
          <w:lang w:val="de-DE"/>
        </w:rPr>
        <w:t>Ban Kinh tế - Xã hội HĐND huyện.</w:t>
      </w:r>
    </w:p>
    <w:p w:rsidR="00077412" w:rsidRDefault="006D0411" w:rsidP="00077412">
      <w:pPr>
        <w:tabs>
          <w:tab w:val="left" w:pos="6711"/>
        </w:tabs>
        <w:spacing w:line="336" w:lineRule="auto"/>
        <w:ind w:firstLine="709"/>
        <w:rPr>
          <w:iCs/>
          <w:spacing w:val="-2"/>
          <w:szCs w:val="28"/>
          <w:lang w:val="de-DE"/>
        </w:rPr>
      </w:pPr>
      <w:r w:rsidRPr="00077412">
        <w:rPr>
          <w:iCs/>
          <w:spacing w:val="-2"/>
          <w:szCs w:val="28"/>
          <w:lang w:val="de-DE"/>
        </w:rPr>
        <w:t>04.</w:t>
      </w:r>
      <w:r w:rsidR="00077412">
        <w:rPr>
          <w:iCs/>
          <w:spacing w:val="-2"/>
          <w:szCs w:val="28"/>
          <w:lang w:val="de-DE"/>
        </w:rPr>
        <w:t xml:space="preserve"> </w:t>
      </w:r>
      <w:r w:rsidR="00077412" w:rsidRPr="00077412">
        <w:rPr>
          <w:iCs/>
          <w:spacing w:val="-2"/>
          <w:szCs w:val="28"/>
          <w:lang w:val="de-DE"/>
        </w:rPr>
        <w:t>Trung tâm Văn hóa  - Thông tin và  Thể thao huyện.</w:t>
      </w:r>
      <w:r w:rsidRPr="00077412">
        <w:rPr>
          <w:iCs/>
          <w:spacing w:val="-2"/>
          <w:szCs w:val="28"/>
          <w:lang w:val="de-DE"/>
        </w:rPr>
        <w:t xml:space="preserve"> </w:t>
      </w:r>
    </w:p>
    <w:p w:rsidR="00077412" w:rsidRPr="00077412" w:rsidRDefault="006D0411" w:rsidP="00077412">
      <w:pPr>
        <w:tabs>
          <w:tab w:val="left" w:pos="6711"/>
        </w:tabs>
        <w:spacing w:line="336" w:lineRule="auto"/>
        <w:ind w:firstLine="709"/>
        <w:rPr>
          <w:iCs/>
          <w:spacing w:val="-2"/>
          <w:szCs w:val="28"/>
          <w:lang w:val="de-DE"/>
        </w:rPr>
      </w:pPr>
      <w:r w:rsidRPr="00077412">
        <w:rPr>
          <w:iCs/>
          <w:spacing w:val="-2"/>
          <w:szCs w:val="28"/>
          <w:lang w:val="de-DE"/>
        </w:rPr>
        <w:t xml:space="preserve">05. </w:t>
      </w:r>
      <w:r w:rsidR="00077412" w:rsidRPr="00077412">
        <w:rPr>
          <w:iCs/>
          <w:spacing w:val="-2"/>
          <w:szCs w:val="28"/>
          <w:lang w:val="de-DE"/>
        </w:rPr>
        <w:t>Hội đồng nhân dân xã Quảng Phú.</w:t>
      </w:r>
    </w:p>
    <w:p w:rsidR="006D0411" w:rsidRPr="002B5DCD" w:rsidRDefault="00077412" w:rsidP="00077412">
      <w:pPr>
        <w:tabs>
          <w:tab w:val="left" w:pos="6711"/>
        </w:tabs>
        <w:spacing w:line="336" w:lineRule="auto"/>
        <w:ind w:firstLine="709"/>
        <w:jc w:val="both"/>
        <w:rPr>
          <w:b/>
          <w:iCs/>
          <w:spacing w:val="-2"/>
          <w:szCs w:val="28"/>
        </w:rPr>
      </w:pPr>
      <w:r>
        <w:rPr>
          <w:b/>
          <w:iCs/>
          <w:spacing w:val="-2"/>
          <w:szCs w:val="28"/>
        </w:rPr>
        <w:t>II.</w:t>
      </w:r>
      <w:r w:rsidR="006D0411">
        <w:rPr>
          <w:b/>
          <w:iCs/>
          <w:spacing w:val="-2"/>
          <w:szCs w:val="28"/>
        </w:rPr>
        <w:t xml:space="preserve"> Cá nhân</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Phan Cảnh Dư -</w:t>
      </w:r>
      <w:r w:rsidR="00077412">
        <w:rPr>
          <w:szCs w:val="28"/>
        </w:rPr>
        <w:t xml:space="preserve"> </w:t>
      </w:r>
      <w:r w:rsidRPr="002B5DCD">
        <w:rPr>
          <w:szCs w:val="28"/>
        </w:rPr>
        <w:t>Nguyên Chủ tịch Hội đồng nhân dân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Quách Nhơn - Nguyên Phó Chủ tịch Hội đồng nhân dân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Phạm Lượng - Phó Chủ tịch Hội đồng nhân dân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Bà Nguyễn Thị Phương Dung - Phó Trưởng Ban KT-XH</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Ngô Văn Đức  - Chánh Văn phòng HĐND và UBND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Hoàng Công Phong - Đại biểu HĐND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Nguyễn Ngọc Tiến - Đại biểu HĐND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Thái Văn Danh - Đại biểu HĐND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Ông Nguyễn Đính - Đại biểu HĐND huyện</w:t>
      </w:r>
      <w:r>
        <w:rPr>
          <w:szCs w:val="28"/>
        </w:rPr>
        <w:t>.</w:t>
      </w:r>
    </w:p>
    <w:p w:rsidR="006D0411" w:rsidRPr="002B5DCD" w:rsidRDefault="006D0411" w:rsidP="006D0411">
      <w:pPr>
        <w:numPr>
          <w:ilvl w:val="0"/>
          <w:numId w:val="5"/>
        </w:numPr>
        <w:spacing w:line="336" w:lineRule="auto"/>
        <w:ind w:left="1094" w:hanging="374"/>
        <w:rPr>
          <w:szCs w:val="28"/>
        </w:rPr>
      </w:pPr>
      <w:r w:rsidRPr="002B5DCD">
        <w:rPr>
          <w:szCs w:val="28"/>
        </w:rPr>
        <w:t xml:space="preserve"> Bà Nguyễn Thị Dạ Thảo - Đại biểu HĐND huyện</w:t>
      </w:r>
      <w:r>
        <w:rPr>
          <w:szCs w:val="28"/>
        </w:rPr>
        <w:t>.</w:t>
      </w:r>
    </w:p>
    <w:p w:rsidR="003213C6" w:rsidRDefault="003213C6"/>
    <w:sectPr w:rsidR="003213C6" w:rsidSect="005E56D9">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1F9" w:rsidRDefault="005B31F9">
      <w:r>
        <w:separator/>
      </w:r>
    </w:p>
  </w:endnote>
  <w:endnote w:type="continuationSeparator" w:id="1">
    <w:p w:rsidR="005B31F9" w:rsidRDefault="005B3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0C" w:rsidRDefault="00551C96">
    <w:pPr>
      <w:pStyle w:val="Footer"/>
      <w:framePr w:wrap="around" w:vAnchor="text" w:hAnchor="margin" w:xAlign="right" w:y="1"/>
      <w:rPr>
        <w:rStyle w:val="PageNumber"/>
      </w:rPr>
    </w:pPr>
    <w:r>
      <w:rPr>
        <w:rStyle w:val="PageNumber"/>
      </w:rPr>
      <w:fldChar w:fldCharType="begin"/>
    </w:r>
    <w:r w:rsidR="000B62B4">
      <w:rPr>
        <w:rStyle w:val="PageNumber"/>
      </w:rPr>
      <w:instrText xml:space="preserve">PAGE  </w:instrText>
    </w:r>
    <w:r>
      <w:rPr>
        <w:rStyle w:val="PageNumber"/>
      </w:rPr>
      <w:fldChar w:fldCharType="end"/>
    </w:r>
  </w:p>
  <w:p w:rsidR="009B120C" w:rsidRDefault="005B31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0C" w:rsidRDefault="005B31F9">
    <w:pPr>
      <w:pStyle w:val="Footer"/>
      <w:framePr w:wrap="around" w:vAnchor="text" w:hAnchor="margin" w:xAlign="right" w:y="1"/>
      <w:rPr>
        <w:rStyle w:val="PageNumber"/>
      </w:rPr>
    </w:pPr>
  </w:p>
  <w:p w:rsidR="009B120C" w:rsidRDefault="005B31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1F9" w:rsidRDefault="005B31F9">
      <w:r>
        <w:separator/>
      </w:r>
    </w:p>
  </w:footnote>
  <w:footnote w:type="continuationSeparator" w:id="1">
    <w:p w:rsidR="005B31F9" w:rsidRDefault="005B3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70" w:rsidRDefault="00551C96">
    <w:pPr>
      <w:pStyle w:val="Header"/>
      <w:jc w:val="center"/>
    </w:pPr>
    <w:r>
      <w:fldChar w:fldCharType="begin"/>
    </w:r>
    <w:r w:rsidR="000B62B4">
      <w:instrText xml:space="preserve"> PAGE   \* MERGEFORMAT </w:instrText>
    </w:r>
    <w:r>
      <w:fldChar w:fldCharType="separate"/>
    </w:r>
    <w:r w:rsidR="000D0A53">
      <w:rPr>
        <w:noProof/>
      </w:rPr>
      <w:t>3</w:t>
    </w:r>
    <w:r>
      <w:rPr>
        <w:noProof/>
      </w:rPr>
      <w:fldChar w:fldCharType="end"/>
    </w:r>
  </w:p>
  <w:p w:rsidR="00691570" w:rsidRDefault="005B3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178"/>
    <w:multiLevelType w:val="hybridMultilevel"/>
    <w:tmpl w:val="909EA296"/>
    <w:lvl w:ilvl="0" w:tplc="6526DBDE">
      <w:start w:val="2"/>
      <w:numFmt w:val="bullet"/>
      <w:lvlText w:val="-"/>
      <w:lvlJc w:val="left"/>
      <w:pPr>
        <w:ind w:left="1060" w:hanging="360"/>
      </w:pPr>
      <w:rPr>
        <w:rFonts w:ascii="Times New Roman" w:eastAsia="Times New Roman" w:hAnsi="Times New Roman" w:cs="Times New Roman" w:hint="default"/>
        <w:color w:val="auto"/>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1A141EBF"/>
    <w:multiLevelType w:val="hybridMultilevel"/>
    <w:tmpl w:val="2D6CDF70"/>
    <w:lvl w:ilvl="0" w:tplc="825C67C4">
      <w:start w:val="2"/>
      <w:numFmt w:val="bullet"/>
      <w:lvlText w:val="-"/>
      <w:lvlJc w:val="left"/>
      <w:pPr>
        <w:ind w:left="142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2BF8776B"/>
    <w:multiLevelType w:val="hybridMultilevel"/>
    <w:tmpl w:val="3B661212"/>
    <w:lvl w:ilvl="0" w:tplc="4C6C5B54">
      <w:start w:val="4"/>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81D00CE"/>
    <w:multiLevelType w:val="hybridMultilevel"/>
    <w:tmpl w:val="57F2461A"/>
    <w:lvl w:ilvl="0" w:tplc="F81E1C2E">
      <w:start w:val="2"/>
      <w:numFmt w:val="bullet"/>
      <w:lvlText w:val="-"/>
      <w:lvlJc w:val="left"/>
      <w:pPr>
        <w:ind w:left="1060" w:hanging="360"/>
      </w:pPr>
      <w:rPr>
        <w:rFonts w:ascii="Times New Roman" w:eastAsia="Times New Roman" w:hAnsi="Times New Roman" w:cs="Times New Roman" w:hint="default"/>
        <w:b w:val="0"/>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3C20562D"/>
    <w:multiLevelType w:val="hybridMultilevel"/>
    <w:tmpl w:val="2E00205E"/>
    <w:lvl w:ilvl="0" w:tplc="D304DA1E">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
    <w:nsid w:val="4D0F774D"/>
    <w:multiLevelType w:val="hybridMultilevel"/>
    <w:tmpl w:val="FE5EE592"/>
    <w:lvl w:ilvl="0" w:tplc="095C5658">
      <w:start w:val="1"/>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563BAC"/>
    <w:multiLevelType w:val="hybridMultilevel"/>
    <w:tmpl w:val="A2F8A8C8"/>
    <w:lvl w:ilvl="0" w:tplc="D4B0FE2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5E56D9"/>
    <w:rsid w:val="000400E5"/>
    <w:rsid w:val="0006190F"/>
    <w:rsid w:val="00077412"/>
    <w:rsid w:val="000B62B4"/>
    <w:rsid w:val="000D0A53"/>
    <w:rsid w:val="000D7078"/>
    <w:rsid w:val="0019501D"/>
    <w:rsid w:val="001C3E7E"/>
    <w:rsid w:val="001F4326"/>
    <w:rsid w:val="00205476"/>
    <w:rsid w:val="0021739C"/>
    <w:rsid w:val="00220115"/>
    <w:rsid w:val="003213C6"/>
    <w:rsid w:val="00363592"/>
    <w:rsid w:val="00387423"/>
    <w:rsid w:val="004F47D6"/>
    <w:rsid w:val="00551C96"/>
    <w:rsid w:val="005B31F9"/>
    <w:rsid w:val="005E56D9"/>
    <w:rsid w:val="006D0411"/>
    <w:rsid w:val="00740EC9"/>
    <w:rsid w:val="00751364"/>
    <w:rsid w:val="007C346E"/>
    <w:rsid w:val="007D05D2"/>
    <w:rsid w:val="007D719F"/>
    <w:rsid w:val="00810E94"/>
    <w:rsid w:val="008349FE"/>
    <w:rsid w:val="00931FF7"/>
    <w:rsid w:val="009A1FF8"/>
    <w:rsid w:val="009D31D3"/>
    <w:rsid w:val="009D4DF8"/>
    <w:rsid w:val="009F7A73"/>
    <w:rsid w:val="00A07008"/>
    <w:rsid w:val="00A43782"/>
    <w:rsid w:val="00A75D69"/>
    <w:rsid w:val="00AF5498"/>
    <w:rsid w:val="00B87416"/>
    <w:rsid w:val="00C00D40"/>
    <w:rsid w:val="00CB0A19"/>
    <w:rsid w:val="00DA73CB"/>
    <w:rsid w:val="00E03AD7"/>
    <w:rsid w:val="00E25134"/>
    <w:rsid w:val="00F54749"/>
    <w:rsid w:val="00F96E75"/>
    <w:rsid w:val="00FD0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D9"/>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E56D9"/>
    <w:pPr>
      <w:keepNext/>
      <w:outlineLvl w:val="0"/>
    </w:pPr>
    <w:rPr>
      <w:b/>
      <w:bCs/>
      <w:sz w:val="26"/>
    </w:rPr>
  </w:style>
  <w:style w:type="paragraph" w:styleId="Heading3">
    <w:name w:val="heading 3"/>
    <w:basedOn w:val="Normal"/>
    <w:next w:val="Normal"/>
    <w:link w:val="Heading3Char"/>
    <w:qFormat/>
    <w:rsid w:val="005E56D9"/>
    <w:pPr>
      <w:keepNext/>
      <w:jc w:val="center"/>
      <w:outlineLvl w:val="2"/>
    </w:pPr>
    <w:rPr>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D9"/>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5E56D9"/>
    <w:rPr>
      <w:rFonts w:ascii="Times New Roman" w:eastAsia="Times New Roman" w:hAnsi="Times New Roman" w:cs="Times New Roman"/>
      <w:b/>
      <w:bCs/>
      <w:sz w:val="34"/>
      <w:szCs w:val="24"/>
    </w:rPr>
  </w:style>
  <w:style w:type="paragraph" w:styleId="BodyText">
    <w:name w:val="Body Text"/>
    <w:basedOn w:val="Normal"/>
    <w:link w:val="BodyTextChar"/>
    <w:rsid w:val="005E56D9"/>
    <w:pPr>
      <w:jc w:val="both"/>
    </w:pPr>
  </w:style>
  <w:style w:type="character" w:customStyle="1" w:styleId="BodyTextChar">
    <w:name w:val="Body Text Char"/>
    <w:basedOn w:val="DefaultParagraphFont"/>
    <w:link w:val="BodyText"/>
    <w:rsid w:val="005E56D9"/>
    <w:rPr>
      <w:rFonts w:ascii="Times New Roman" w:eastAsia="Times New Roman" w:hAnsi="Times New Roman" w:cs="Times New Roman"/>
      <w:sz w:val="28"/>
      <w:szCs w:val="24"/>
    </w:rPr>
  </w:style>
  <w:style w:type="paragraph" w:styleId="Footer">
    <w:name w:val="footer"/>
    <w:basedOn w:val="Normal"/>
    <w:link w:val="FooterChar"/>
    <w:rsid w:val="005E56D9"/>
    <w:pPr>
      <w:tabs>
        <w:tab w:val="center" w:pos="4320"/>
        <w:tab w:val="right" w:pos="8640"/>
      </w:tabs>
    </w:pPr>
  </w:style>
  <w:style w:type="character" w:customStyle="1" w:styleId="FooterChar">
    <w:name w:val="Footer Char"/>
    <w:basedOn w:val="DefaultParagraphFont"/>
    <w:link w:val="Footer"/>
    <w:rsid w:val="005E56D9"/>
    <w:rPr>
      <w:rFonts w:ascii="Times New Roman" w:eastAsia="Times New Roman" w:hAnsi="Times New Roman" w:cs="Times New Roman"/>
      <w:sz w:val="28"/>
      <w:szCs w:val="24"/>
    </w:rPr>
  </w:style>
  <w:style w:type="character" w:styleId="PageNumber">
    <w:name w:val="page number"/>
    <w:basedOn w:val="DefaultParagraphFont"/>
    <w:rsid w:val="005E56D9"/>
  </w:style>
  <w:style w:type="paragraph" w:styleId="BodyTextIndent">
    <w:name w:val="Body Text Indent"/>
    <w:basedOn w:val="Normal"/>
    <w:link w:val="BodyTextIndentChar"/>
    <w:rsid w:val="005E56D9"/>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5E56D9"/>
    <w:rPr>
      <w:rFonts w:ascii=".VnTime" w:eastAsia="Times New Roman" w:hAnsi=".VnTime" w:cs="Times New Roman"/>
      <w:sz w:val="28"/>
      <w:szCs w:val="24"/>
    </w:rPr>
  </w:style>
  <w:style w:type="paragraph" w:styleId="Header">
    <w:name w:val="header"/>
    <w:basedOn w:val="Normal"/>
    <w:link w:val="HeaderChar"/>
    <w:uiPriority w:val="99"/>
    <w:rsid w:val="005E56D9"/>
    <w:pPr>
      <w:tabs>
        <w:tab w:val="center" w:pos="4680"/>
        <w:tab w:val="right" w:pos="9360"/>
      </w:tabs>
    </w:pPr>
  </w:style>
  <w:style w:type="character" w:customStyle="1" w:styleId="HeaderChar">
    <w:name w:val="Header Char"/>
    <w:basedOn w:val="DefaultParagraphFont"/>
    <w:link w:val="Header"/>
    <w:uiPriority w:val="99"/>
    <w:rsid w:val="005E56D9"/>
    <w:rPr>
      <w:rFonts w:ascii="Times New Roman" w:eastAsia="Times New Roman" w:hAnsi="Times New Roman" w:cs="Times New Roman"/>
      <w:sz w:val="28"/>
      <w:szCs w:val="24"/>
    </w:rPr>
  </w:style>
  <w:style w:type="paragraph" w:styleId="ListParagraph">
    <w:name w:val="List Paragraph"/>
    <w:basedOn w:val="Normal"/>
    <w:uiPriority w:val="34"/>
    <w:qFormat/>
    <w:rsid w:val="00E03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D9"/>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E56D9"/>
    <w:pPr>
      <w:keepNext/>
      <w:outlineLvl w:val="0"/>
    </w:pPr>
    <w:rPr>
      <w:b/>
      <w:bCs/>
      <w:sz w:val="26"/>
    </w:rPr>
  </w:style>
  <w:style w:type="paragraph" w:styleId="Heading3">
    <w:name w:val="heading 3"/>
    <w:basedOn w:val="Normal"/>
    <w:next w:val="Normal"/>
    <w:link w:val="Heading3Char"/>
    <w:qFormat/>
    <w:rsid w:val="005E56D9"/>
    <w:pPr>
      <w:keepNext/>
      <w:jc w:val="center"/>
      <w:outlineLvl w:val="2"/>
    </w:pPr>
    <w:rPr>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D9"/>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5E56D9"/>
    <w:rPr>
      <w:rFonts w:ascii="Times New Roman" w:eastAsia="Times New Roman" w:hAnsi="Times New Roman" w:cs="Times New Roman"/>
      <w:b/>
      <w:bCs/>
      <w:sz w:val="34"/>
      <w:szCs w:val="24"/>
    </w:rPr>
  </w:style>
  <w:style w:type="paragraph" w:styleId="BodyText">
    <w:name w:val="Body Text"/>
    <w:basedOn w:val="Normal"/>
    <w:link w:val="BodyTextChar"/>
    <w:rsid w:val="005E56D9"/>
    <w:pPr>
      <w:jc w:val="both"/>
    </w:pPr>
  </w:style>
  <w:style w:type="character" w:customStyle="1" w:styleId="BodyTextChar">
    <w:name w:val="Body Text Char"/>
    <w:basedOn w:val="DefaultParagraphFont"/>
    <w:link w:val="BodyText"/>
    <w:rsid w:val="005E56D9"/>
    <w:rPr>
      <w:rFonts w:ascii="Times New Roman" w:eastAsia="Times New Roman" w:hAnsi="Times New Roman" w:cs="Times New Roman"/>
      <w:sz w:val="28"/>
      <w:szCs w:val="24"/>
    </w:rPr>
  </w:style>
  <w:style w:type="paragraph" w:styleId="Footer">
    <w:name w:val="footer"/>
    <w:basedOn w:val="Normal"/>
    <w:link w:val="FooterChar"/>
    <w:rsid w:val="005E56D9"/>
    <w:pPr>
      <w:tabs>
        <w:tab w:val="center" w:pos="4320"/>
        <w:tab w:val="right" w:pos="8640"/>
      </w:tabs>
    </w:pPr>
  </w:style>
  <w:style w:type="character" w:customStyle="1" w:styleId="FooterChar">
    <w:name w:val="Footer Char"/>
    <w:basedOn w:val="DefaultParagraphFont"/>
    <w:link w:val="Footer"/>
    <w:rsid w:val="005E56D9"/>
    <w:rPr>
      <w:rFonts w:ascii="Times New Roman" w:eastAsia="Times New Roman" w:hAnsi="Times New Roman" w:cs="Times New Roman"/>
      <w:sz w:val="28"/>
      <w:szCs w:val="24"/>
    </w:rPr>
  </w:style>
  <w:style w:type="character" w:styleId="PageNumber">
    <w:name w:val="page number"/>
    <w:basedOn w:val="DefaultParagraphFont"/>
    <w:rsid w:val="005E56D9"/>
  </w:style>
  <w:style w:type="paragraph" w:styleId="BodyTextIndent">
    <w:name w:val="Body Text Indent"/>
    <w:basedOn w:val="Normal"/>
    <w:link w:val="BodyTextIndentChar"/>
    <w:rsid w:val="005E56D9"/>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5E56D9"/>
    <w:rPr>
      <w:rFonts w:ascii=".VnTime" w:eastAsia="Times New Roman" w:hAnsi=".VnTime" w:cs="Times New Roman"/>
      <w:sz w:val="28"/>
      <w:szCs w:val="24"/>
    </w:rPr>
  </w:style>
  <w:style w:type="paragraph" w:styleId="Header">
    <w:name w:val="header"/>
    <w:basedOn w:val="Normal"/>
    <w:link w:val="HeaderChar"/>
    <w:uiPriority w:val="99"/>
    <w:rsid w:val="005E56D9"/>
    <w:pPr>
      <w:tabs>
        <w:tab w:val="center" w:pos="4680"/>
        <w:tab w:val="right" w:pos="9360"/>
      </w:tabs>
    </w:pPr>
  </w:style>
  <w:style w:type="character" w:customStyle="1" w:styleId="HeaderChar">
    <w:name w:val="Header Char"/>
    <w:basedOn w:val="DefaultParagraphFont"/>
    <w:link w:val="Header"/>
    <w:uiPriority w:val="99"/>
    <w:rsid w:val="005E56D9"/>
    <w:rPr>
      <w:rFonts w:ascii="Times New Roman" w:eastAsia="Times New Roman" w:hAnsi="Times New Roman" w:cs="Times New Roman"/>
      <w:sz w:val="28"/>
      <w:szCs w:val="24"/>
    </w:rPr>
  </w:style>
  <w:style w:type="paragraph" w:styleId="ListParagraph">
    <w:name w:val="List Paragraph"/>
    <w:basedOn w:val="Normal"/>
    <w:uiPriority w:val="34"/>
    <w:qFormat/>
    <w:rsid w:val="00E03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20</cp:revision>
  <cp:lastPrinted>2021-01-15T01:15:00Z</cp:lastPrinted>
  <dcterms:created xsi:type="dcterms:W3CDTF">2021-01-13T03:52:00Z</dcterms:created>
  <dcterms:modified xsi:type="dcterms:W3CDTF">2021-01-15T01:17:00Z</dcterms:modified>
</cp:coreProperties>
</file>